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420D" w14:textId="77777777" w:rsidR="00850707" w:rsidRPr="006C2BD4" w:rsidRDefault="00850707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right"/>
        <w:rPr>
          <w:rFonts w:ascii="Tahoma" w:hAnsi="Tahoma" w:cs="Tahoma"/>
          <w:color w:val="262626" w:themeColor="text1" w:themeTint="D9"/>
          <w:sz w:val="20"/>
          <w:szCs w:val="20"/>
        </w:rPr>
      </w:pPr>
      <w:bookmarkStart w:id="0" w:name="_Hlk504989833"/>
      <w:bookmarkStart w:id="1" w:name="_Hlk518983834"/>
      <w:bookmarkStart w:id="2" w:name="_Hlk491768711"/>
      <w:bookmarkStart w:id="3" w:name="_Hlk34061812"/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>Informacja prasowa</w:t>
      </w:r>
    </w:p>
    <w:p w14:paraId="2FF7E06A" w14:textId="061945B8" w:rsidR="00850707" w:rsidRPr="006C2BD4" w:rsidRDefault="00C11608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right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>1</w:t>
      </w:r>
      <w:r w:rsidR="00D87A1E">
        <w:rPr>
          <w:rFonts w:ascii="Tahoma" w:hAnsi="Tahoma" w:cs="Tahoma"/>
          <w:color w:val="262626" w:themeColor="text1" w:themeTint="D9"/>
          <w:sz w:val="20"/>
          <w:szCs w:val="20"/>
        </w:rPr>
        <w:t>1</w:t>
      </w:r>
      <w:r w:rsidR="0054457F"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 stycz</w:t>
      </w:r>
      <w:r w:rsidR="00D068EF" w:rsidRPr="006C2BD4">
        <w:rPr>
          <w:rFonts w:ascii="Tahoma" w:hAnsi="Tahoma" w:cs="Tahoma"/>
          <w:color w:val="262626" w:themeColor="text1" w:themeTint="D9"/>
          <w:sz w:val="20"/>
          <w:szCs w:val="20"/>
        </w:rPr>
        <w:t>nia</w:t>
      </w:r>
      <w:r w:rsidR="00850707"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 202</w:t>
      </w:r>
      <w:r w:rsidR="0054457F" w:rsidRPr="006C2BD4">
        <w:rPr>
          <w:rFonts w:ascii="Tahoma" w:hAnsi="Tahoma" w:cs="Tahoma"/>
          <w:color w:val="262626" w:themeColor="text1" w:themeTint="D9"/>
          <w:sz w:val="20"/>
          <w:szCs w:val="20"/>
        </w:rPr>
        <w:t>3</w:t>
      </w:r>
    </w:p>
    <w:p w14:paraId="183D78EF" w14:textId="3705AB14" w:rsidR="00C84786" w:rsidRPr="006C2BD4" w:rsidRDefault="00C84786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right"/>
        <w:rPr>
          <w:rFonts w:ascii="Tahoma" w:hAnsi="Tahoma" w:cs="Tahoma"/>
          <w:color w:val="262626" w:themeColor="text1" w:themeTint="D9"/>
          <w:sz w:val="18"/>
          <w:szCs w:val="18"/>
        </w:rPr>
      </w:pPr>
    </w:p>
    <w:p w14:paraId="518101CD" w14:textId="657D6695" w:rsidR="00357A63" w:rsidRPr="006C2BD4" w:rsidRDefault="00357A63" w:rsidP="006C2BD4">
      <w:pPr>
        <w:tabs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b/>
          <w:bCs/>
          <w:color w:val="262626" w:themeColor="text1" w:themeTint="D9"/>
          <w:sz w:val="36"/>
          <w:szCs w:val="36"/>
        </w:rPr>
      </w:pPr>
      <w:bookmarkStart w:id="4" w:name="_Hlk52269880"/>
      <w:r w:rsidRPr="006C2BD4">
        <w:rPr>
          <w:rFonts w:ascii="Tahoma" w:hAnsi="Tahoma" w:cs="Tahoma"/>
          <w:b/>
          <w:bCs/>
          <w:color w:val="262626" w:themeColor="text1" w:themeTint="D9"/>
          <w:sz w:val="36"/>
          <w:szCs w:val="36"/>
        </w:rPr>
        <w:t>Mocny początek roku na ekranach kin Helios!</w:t>
      </w:r>
    </w:p>
    <w:p w14:paraId="33CED232" w14:textId="45D21EFB" w:rsidR="00C11608" w:rsidRPr="006C2BD4" w:rsidRDefault="005E745E" w:rsidP="006C2BD4">
      <w:pPr>
        <w:tabs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</w:pPr>
      <w:r w:rsidRPr="006C2BD4">
        <w:rPr>
          <w:rFonts w:ascii="Tahoma" w:hAnsi="Tahoma" w:cs="Tahoma"/>
          <w:b/>
          <w:bCs/>
          <w:color w:val="262626" w:themeColor="text1" w:themeTint="D9"/>
          <w:sz w:val="6"/>
          <w:szCs w:val="6"/>
        </w:rPr>
        <w:br/>
      </w:r>
      <w:r w:rsidR="00EB4449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I</w:t>
      </w:r>
      <w:r w:rsidR="00C11608" w:rsidRPr="006C2BD4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dealnym miejscem, aby schronić się przed chłodem jest przytulna sala kinowa</w:t>
      </w:r>
      <w:r w:rsidR="00EB4449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 xml:space="preserve"> a </w:t>
      </w:r>
      <w:r w:rsidR="00C11608" w:rsidRPr="006C2BD4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 xml:space="preserve">częste wizyty w kinie Helios można śmiało dopisać do listy noworocznych postanowień! </w:t>
      </w:r>
    </w:p>
    <w:p w14:paraId="6C778E09" w14:textId="206295B8" w:rsidR="00C11608" w:rsidRPr="006C2BD4" w:rsidRDefault="00C11608" w:rsidP="006C2BD4">
      <w:pPr>
        <w:tabs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b/>
          <w:bCs/>
          <w:color w:val="262626" w:themeColor="text1" w:themeTint="D9"/>
          <w:sz w:val="16"/>
          <w:szCs w:val="16"/>
        </w:rPr>
      </w:pPr>
    </w:p>
    <w:p w14:paraId="6942906C" w14:textId="5F46F6C4" w:rsidR="00C11608" w:rsidRPr="00EB4449" w:rsidRDefault="00B74713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</w:pP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W tym tygodniu Guy </w:t>
      </w:r>
      <w:proofErr w:type="spellStart"/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Ritchie</w:t>
      </w:r>
      <w:proofErr w:type="spellEnd"/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zaprezentuje widzom Heliosa swój najnowszy film – kryminał </w:t>
      </w:r>
      <w:r w:rsidRPr="00EB4449">
        <w:rPr>
          <w:rFonts w:ascii="Tahoma" w:hAnsi="Tahoma" w:cs="Tahoma"/>
          <w:b/>
          <w:bCs/>
          <w:color w:val="262626" w:themeColor="text1" w:themeTint="D9"/>
          <w:sz w:val="20"/>
          <w:szCs w:val="20"/>
          <w:shd w:val="clear" w:color="auto" w:fill="FFFFFF"/>
        </w:rPr>
        <w:t>„</w:t>
      </w:r>
      <w:r w:rsidRPr="00EB4449">
        <w:rPr>
          <w:rFonts w:ascii="Tahoma" w:eastAsiaTheme="minorHAnsi" w:hAnsi="Tahoma" w:cs="Tahoma"/>
          <w:b/>
          <w:bCs/>
          <w:color w:val="262626" w:themeColor="text1" w:themeTint="D9"/>
          <w:sz w:val="20"/>
          <w:szCs w:val="20"/>
          <w:lang w:eastAsia="en-US"/>
        </w:rPr>
        <w:t>Gra Fortuny</w:t>
      </w:r>
      <w:r w:rsidRPr="00EB4449">
        <w:rPr>
          <w:rFonts w:ascii="Tahoma" w:hAnsi="Tahoma" w:cs="Tahoma"/>
          <w:b/>
          <w:bCs/>
          <w:color w:val="262626" w:themeColor="text1" w:themeTint="D9"/>
          <w:sz w:val="20"/>
          <w:szCs w:val="20"/>
          <w:shd w:val="clear" w:color="auto" w:fill="FFFFFF"/>
        </w:rPr>
        <w:t>”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. As wywiadu Orson </w:t>
      </w:r>
      <w:proofErr w:type="spellStart"/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Fortune</w:t>
      </w:r>
      <w:proofErr w:type="spellEnd"/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wraz ze swoją doborową ekipą musi stawić czoła cynicznemu handlarzowi bronią Gregowi </w:t>
      </w:r>
      <w:proofErr w:type="spellStart"/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Simmondsowi</w:t>
      </w:r>
      <w:proofErr w:type="spellEnd"/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, który zamierza wprowadzić na czarny rynek nowocze</w:t>
      </w:r>
      <w:r w:rsidR="00494FD2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sn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ą technologię masowego rażenia. Genialny plan wymaga namówienia do współpracy gwiazdora Hollywood, który poza ekranem nie pali się do ryzykownych misji</w:t>
      </w:r>
      <w:r w:rsidR="00D87A1E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..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. </w:t>
      </w:r>
      <w:proofErr w:type="spellStart"/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Fortune</w:t>
      </w:r>
      <w:proofErr w:type="spellEnd"/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potrafi być jednak przekonujący, a propozycje, które składa należą do gatunku tych </w:t>
      </w:r>
      <w:r w:rsidR="00D87A1E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„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nie d</w:t>
      </w:r>
      <w:r w:rsidR="00D87A1E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o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odrzucenia</w:t>
      </w:r>
      <w:r w:rsidR="00D87A1E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”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. Team twardzieli wraz z ekranowym herosem wkracza do gry, której stawką jest przetrwanie ludzkości.</w:t>
      </w:r>
    </w:p>
    <w:p w14:paraId="74B3EC88" w14:textId="77777777" w:rsidR="00B74713" w:rsidRPr="00EB4449" w:rsidRDefault="00B74713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616BD9D2" w14:textId="27A2BA27" w:rsidR="00B74713" w:rsidRPr="006C2BD4" w:rsidRDefault="00B74713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EB4449">
        <w:rPr>
          <w:rFonts w:ascii="Tahoma" w:eastAsiaTheme="minorHAnsi" w:hAnsi="Tahoma" w:cs="Tahoma"/>
          <w:color w:val="262626" w:themeColor="text1" w:themeTint="D9"/>
          <w:sz w:val="20"/>
          <w:szCs w:val="20"/>
          <w:lang w:eastAsia="en-US"/>
        </w:rPr>
        <w:t>Kolejna nowość to polska komedia</w:t>
      </w:r>
      <w:r w:rsidRPr="00EB4449">
        <w:rPr>
          <w:rFonts w:ascii="Tahoma" w:eastAsiaTheme="minorHAnsi" w:hAnsi="Tahoma" w:cs="Tahoma"/>
          <w:b/>
          <w:bCs/>
          <w:color w:val="262626" w:themeColor="text1" w:themeTint="D9"/>
          <w:sz w:val="20"/>
          <w:szCs w:val="20"/>
          <w:lang w:eastAsia="en-US"/>
        </w:rPr>
        <w:t xml:space="preserve"> „</w:t>
      </w:r>
      <w:r w:rsidR="00C11608" w:rsidRPr="00EB4449">
        <w:rPr>
          <w:rFonts w:ascii="Tahoma" w:eastAsiaTheme="minorHAnsi" w:hAnsi="Tahoma" w:cs="Tahoma"/>
          <w:b/>
          <w:bCs/>
          <w:color w:val="262626" w:themeColor="text1" w:themeTint="D9"/>
          <w:sz w:val="20"/>
          <w:szCs w:val="20"/>
          <w:lang w:eastAsia="en-US"/>
        </w:rPr>
        <w:t>Ślub doskonały</w:t>
      </w:r>
      <w:r w:rsidRPr="00EB4449">
        <w:rPr>
          <w:rFonts w:ascii="Tahoma" w:eastAsiaTheme="minorHAnsi" w:hAnsi="Tahoma" w:cs="Tahoma"/>
          <w:b/>
          <w:bCs/>
          <w:color w:val="262626" w:themeColor="text1" w:themeTint="D9"/>
          <w:sz w:val="20"/>
          <w:szCs w:val="20"/>
          <w:lang w:eastAsia="en-US"/>
        </w:rPr>
        <w:t xml:space="preserve">”. 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Tytułow</w:t>
      </w:r>
      <w:r w:rsidR="00494FD2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e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="00494FD2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wydarzenie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="00494FD2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od samego początku 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nie zapowiadał</w:t>
      </w:r>
      <w:r w:rsidR="00494FD2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o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się </w:t>
      </w:r>
      <w:r w:rsidR="00494FD2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dobrze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... Panna młoda jest w ciąży, a jej zaborcza mama nie chce słyszeć o prawdziwym ojcu dziecka. Pan młody nie zna przyszłej żony, a do ożenku został zmuszony szantażem. Gdy nastaje dzień ślubu, rusza lawina zdarzeń. Pan młody budzi się z gigantycznym bólem głowy po hucznym wieczorze kawalerskim, u boku nieznajomej</w:t>
      </w:r>
      <w:r w:rsidR="00494FD2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, a d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o drzwi rozlega się pukanie</w:t>
      </w:r>
      <w:r w:rsidR="00494FD2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..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.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</w:t>
      </w:r>
    </w:p>
    <w:p w14:paraId="6835B4AE" w14:textId="77777777" w:rsidR="00C11608" w:rsidRPr="006C2BD4" w:rsidRDefault="00C11608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24CF02E9" w14:textId="77777777" w:rsidR="00D87A1E" w:rsidRPr="006C2BD4" w:rsidRDefault="00D87A1E" w:rsidP="00D87A1E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Na fanów horrorów czekają seanse filmu </w:t>
      </w:r>
      <w:r w:rsidRPr="006C2BD4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„M3GAN”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>. Gemma jest znakomitą programistką w firmie produkującej zabawki. Jej nowym zadaniem jest opracowanie lalki z wykorzystaniem sztucznej inteligencji. I tak właśnie powstanie lalka M3GAN. Realistyczna zabawka zostanie zaprogramowaną jako najwspanialsza towarzyszka dziecka i największy sojusznik rodzica. Gemma niespodziewanie musi zaopiekować się swoją osieroconą siostrzenicą. Postanawia skorzystać z pomocy prototypu M3GAN. Decyzja ta przyniesie niewyobrażalne konsekwencje…</w:t>
      </w:r>
    </w:p>
    <w:p w14:paraId="475E3D37" w14:textId="77777777" w:rsidR="00D87A1E" w:rsidRPr="00D87A1E" w:rsidRDefault="00D87A1E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2EE7F3C2" w14:textId="77777777" w:rsidR="00EB4449" w:rsidRDefault="0029671F" w:rsidP="00EB4449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</w:pP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>W tym tygodniu widzowie kin Helios będą mogli skusić się</w:t>
      </w:r>
      <w:r w:rsidR="00B74713"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 także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 na pokazy pozytywnej komedii</w:t>
      </w:r>
      <w:r w:rsidRPr="006C2BD4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 xml:space="preserve"> „Na twoim miejscu”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>. Film opowiada o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młodym</w:t>
      </w:r>
      <w:r w:rsidR="00494FD2" w:rsidRPr="006C2BD4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małżeństwie. Wydaje się, że powinni być szczęśliwi, a są na skraju rozwodu. Każdy dzień spędzają na kłótniach. Aż do poranka, od którego muszą współpracować jak jeszcze nigdy dotąd. A wszystko przez… zamianę ciał. Od teraz każde z nich musi przejąć obowiązki tego drugiego i stawić czoła problemom, o których istnieniu nie miało pojęcia!</w:t>
      </w:r>
    </w:p>
    <w:p w14:paraId="4EC93726" w14:textId="77777777" w:rsidR="00EB4449" w:rsidRDefault="00EB4449" w:rsidP="00EB4449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73BC440D" w14:textId="185590C3" w:rsidR="006C2BD4" w:rsidRPr="00EB4449" w:rsidRDefault="006C2BD4" w:rsidP="00EB4449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</w:pP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Kina podbił przebojem zuchwały złodziejaszek - Kot w butach. W najnowszej animacji </w:t>
      </w:r>
      <w:r w:rsidRPr="006C2BD4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„Kot w butach: Ostatnie życzenie”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 tytułowy bohater odkrywa, że jego pasja do ryzyka i lekceważenie zasad bezpieczeństwa są tragiczne w skutkach. 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>Z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marnował już 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 xml:space="preserve">bowiem 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osiem ze swoich dziewięciu żyć! 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lastRenderedPageBreak/>
        <w:t xml:space="preserve">Wyrusza więc w wyprawę do Czarnego Lasu, by znaleźć mityczną Gwiazdkę z nieba, która spełnia życzenia. Kot chce ją prosić, o przywrócenie utraconych żyć! </w:t>
      </w:r>
    </w:p>
    <w:p w14:paraId="4DB9894F" w14:textId="77777777" w:rsidR="00EB4449" w:rsidRDefault="00EB4449" w:rsidP="00EB4449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  <w:lang w:eastAsia="en-US"/>
        </w:rPr>
      </w:pPr>
    </w:p>
    <w:p w14:paraId="25EFD0C6" w14:textId="61D57C21" w:rsidR="00EB4449" w:rsidRDefault="00EB4449" w:rsidP="00EB4449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  <w:lang w:eastAsia="en-US"/>
        </w:rPr>
      </w:pPr>
      <w:r w:rsidRPr="006C2BD4">
        <w:rPr>
          <w:rFonts w:ascii="Tahoma" w:hAnsi="Tahoma" w:cs="Tahoma"/>
          <w:color w:val="262626" w:themeColor="text1" w:themeTint="D9"/>
          <w:sz w:val="20"/>
          <w:szCs w:val="20"/>
          <w:lang w:eastAsia="en-US"/>
        </w:rPr>
        <w:t xml:space="preserve">Fani produkcji Jamesa Camerona wciąż mogą się delektować jego najnowszym dziełem na wielkich kinowych ekranach! Kontynuacja wielkiego światowego hitu - </w:t>
      </w:r>
      <w:r w:rsidRPr="006C2BD4">
        <w:rPr>
          <w:rFonts w:ascii="Tahoma" w:hAnsi="Tahoma" w:cs="Tahoma"/>
          <w:b/>
          <w:bCs/>
          <w:color w:val="262626" w:themeColor="text1" w:themeTint="D9"/>
          <w:sz w:val="20"/>
          <w:szCs w:val="20"/>
          <w:lang w:eastAsia="en-US"/>
        </w:rPr>
        <w:t xml:space="preserve">„Avatar: Istota wody” 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  <w:lang w:eastAsia="en-US"/>
        </w:rPr>
        <w:t xml:space="preserve">- bije bowiem rekordy popularności w całej Polsce. </w:t>
      </w:r>
    </w:p>
    <w:p w14:paraId="188B8AC1" w14:textId="77777777" w:rsidR="006C2BD4" w:rsidRPr="006C2BD4" w:rsidRDefault="006C2BD4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3C56D479" w14:textId="64859D04" w:rsidR="006C2BD4" w:rsidRPr="006C2BD4" w:rsidRDefault="006C2BD4" w:rsidP="006C2BD4">
      <w:pPr>
        <w:tabs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>To oczywiście nie wszystkie propozycje dla najmłodszych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 xml:space="preserve"> widzów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. Podczas 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 xml:space="preserve">najbliższego 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>weekendu, w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> 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dniach 14 i 15 stycznia, odbędą się przedpremierowe seanse porywającej animacji </w:t>
      </w:r>
      <w:r w:rsidRPr="006C2BD4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„Mumie”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 xml:space="preserve"> z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> </w:t>
      </w:r>
      <w:r w:rsidRPr="006C2BD4">
        <w:rPr>
          <w:rFonts w:ascii="Tahoma" w:hAnsi="Tahoma" w:cs="Tahoma"/>
          <w:color w:val="262626" w:themeColor="text1" w:themeTint="D9"/>
          <w:sz w:val="20"/>
          <w:szCs w:val="20"/>
        </w:rPr>
        <w:t>konkursami. Trzy egipskie mumie przypadkowo wkraczają do współczesnego Londynu, aby odzyskać skradziony starożytny pierścień. To zwiastuje akcję, przygodę, dobrą zabawę, porządną dawkę humoru i odrobinę romantycznej historii w tle… Tego tytułu nie można przegapić, tym bardziej, że przed seansem czekają filmowe quizy i zagadki do rozwiązania!</w:t>
      </w:r>
    </w:p>
    <w:p w14:paraId="14471033" w14:textId="77777777" w:rsidR="00EB4449" w:rsidRPr="006C2BD4" w:rsidRDefault="00EB4449" w:rsidP="00EB4449">
      <w:pPr>
        <w:tabs>
          <w:tab w:val="left" w:pos="9072"/>
          <w:tab w:val="left" w:pos="9214"/>
          <w:tab w:val="left" w:pos="9639"/>
        </w:tabs>
        <w:spacing w:line="360" w:lineRule="auto"/>
        <w:ind w:right="283"/>
        <w:jc w:val="both"/>
        <w:rPr>
          <w:rFonts w:ascii="Tahoma" w:hAnsi="Tahoma" w:cs="Tahoma"/>
          <w:color w:val="262626" w:themeColor="text1" w:themeTint="D9"/>
          <w:sz w:val="16"/>
          <w:szCs w:val="16"/>
        </w:rPr>
      </w:pPr>
    </w:p>
    <w:p w14:paraId="11A1BD08" w14:textId="4A7E1021" w:rsidR="00860D65" w:rsidRPr="006C2BD4" w:rsidRDefault="00357A63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</w:pPr>
      <w:r w:rsidRPr="00EB4449">
        <w:rPr>
          <w:rFonts w:ascii="Tahoma" w:hAnsi="Tahoma" w:cs="Tahoma"/>
          <w:color w:val="262626" w:themeColor="text1" w:themeTint="D9"/>
          <w:sz w:val="20"/>
          <w:szCs w:val="20"/>
        </w:rPr>
        <w:t xml:space="preserve">W poniedziałek, </w:t>
      </w:r>
      <w:r w:rsidR="00B74713" w:rsidRPr="00EB4449">
        <w:rPr>
          <w:rFonts w:ascii="Tahoma" w:hAnsi="Tahoma" w:cs="Tahoma"/>
          <w:color w:val="262626" w:themeColor="text1" w:themeTint="D9"/>
          <w:sz w:val="20"/>
          <w:szCs w:val="20"/>
        </w:rPr>
        <w:t>16</w:t>
      </w:r>
      <w:r w:rsidR="001F2030" w:rsidRPr="00EB4449">
        <w:rPr>
          <w:rFonts w:ascii="Tahoma" w:hAnsi="Tahoma" w:cs="Tahoma"/>
          <w:color w:val="262626" w:themeColor="text1" w:themeTint="D9"/>
          <w:sz w:val="20"/>
          <w:szCs w:val="20"/>
        </w:rPr>
        <w:t xml:space="preserve"> stycznia,</w:t>
      </w:r>
      <w:r w:rsidR="00062169" w:rsidRPr="00EB4449">
        <w:rPr>
          <w:rFonts w:ascii="Tahoma" w:hAnsi="Tahoma" w:cs="Tahoma"/>
          <w:color w:val="262626" w:themeColor="text1" w:themeTint="D9"/>
          <w:sz w:val="20"/>
          <w:szCs w:val="20"/>
        </w:rPr>
        <w:t xml:space="preserve"> w</w:t>
      </w:r>
      <w:r w:rsidR="00AF33E7" w:rsidRPr="00EB4449">
        <w:rPr>
          <w:rFonts w:ascii="Tahoma" w:hAnsi="Tahoma" w:cs="Tahoma"/>
          <w:color w:val="262626" w:themeColor="text1" w:themeTint="D9"/>
          <w:sz w:val="20"/>
          <w:szCs w:val="20"/>
        </w:rPr>
        <w:t xml:space="preserve"> cyklu</w:t>
      </w:r>
      <w:r w:rsidR="00062169" w:rsidRPr="00EB4449">
        <w:rPr>
          <w:rFonts w:ascii="Tahoma" w:hAnsi="Tahoma" w:cs="Tahoma"/>
          <w:color w:val="262626" w:themeColor="text1" w:themeTint="D9"/>
          <w:sz w:val="20"/>
          <w:szCs w:val="20"/>
        </w:rPr>
        <w:t> </w:t>
      </w:r>
      <w:r w:rsidR="00C85D96" w:rsidRPr="00EB4449">
        <w:rPr>
          <w:rFonts w:ascii="Tahoma" w:hAnsi="Tahoma" w:cs="Tahoma"/>
          <w:color w:val="262626" w:themeColor="text1" w:themeTint="D9"/>
          <w:sz w:val="20"/>
          <w:szCs w:val="20"/>
        </w:rPr>
        <w:t>Kin</w:t>
      </w:r>
      <w:r w:rsidR="00AF33E7" w:rsidRPr="00EB4449">
        <w:rPr>
          <w:rFonts w:ascii="Tahoma" w:hAnsi="Tahoma" w:cs="Tahoma"/>
          <w:color w:val="262626" w:themeColor="text1" w:themeTint="D9"/>
          <w:sz w:val="20"/>
          <w:szCs w:val="20"/>
        </w:rPr>
        <w:t>o</w:t>
      </w:r>
      <w:r w:rsidR="00C85D96" w:rsidRPr="00EB4449">
        <w:rPr>
          <w:rFonts w:ascii="Tahoma" w:hAnsi="Tahoma" w:cs="Tahoma"/>
          <w:color w:val="262626" w:themeColor="text1" w:themeTint="D9"/>
          <w:sz w:val="20"/>
          <w:szCs w:val="20"/>
        </w:rPr>
        <w:t xml:space="preserve"> Konesera zaprezentowany zostanie </w:t>
      </w:r>
      <w:r w:rsidR="00B74713" w:rsidRPr="00EB4449">
        <w:rPr>
          <w:rFonts w:ascii="Tahoma" w:hAnsi="Tahoma" w:cs="Tahoma"/>
          <w:color w:val="262626" w:themeColor="text1" w:themeTint="D9"/>
          <w:sz w:val="20"/>
          <w:szCs w:val="20"/>
        </w:rPr>
        <w:t>dramat</w:t>
      </w:r>
      <w:r w:rsidR="009E3C00" w:rsidRPr="00EB4449">
        <w:rPr>
          <w:rFonts w:ascii="Tahoma" w:hAnsi="Tahoma" w:cs="Tahoma"/>
          <w:color w:val="262626" w:themeColor="text1" w:themeTint="D9"/>
          <w:sz w:val="20"/>
          <w:szCs w:val="20"/>
        </w:rPr>
        <w:t xml:space="preserve"> </w:t>
      </w:r>
      <w:r w:rsidR="00C85D96" w:rsidRPr="00EB4449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„</w:t>
      </w:r>
      <w:proofErr w:type="spellStart"/>
      <w:r w:rsidR="00B74713" w:rsidRPr="00EB4449">
        <w:rPr>
          <w:rFonts w:ascii="Tahoma" w:hAnsi="Tahoma" w:cs="Tahoma"/>
          <w:b/>
          <w:bCs/>
          <w:color w:val="262626" w:themeColor="text1" w:themeTint="D9"/>
          <w:sz w:val="20"/>
          <w:szCs w:val="20"/>
          <w:shd w:val="clear" w:color="auto" w:fill="FFFFFF"/>
        </w:rPr>
        <w:t>Śubuk</w:t>
      </w:r>
      <w:proofErr w:type="spellEnd"/>
      <w:r w:rsidR="00C85D96" w:rsidRPr="00EB4449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”</w:t>
      </w:r>
      <w:r w:rsidR="00C54002" w:rsidRPr="00EB4449">
        <w:rPr>
          <w:rFonts w:ascii="Tahoma" w:hAnsi="Tahoma" w:cs="Tahoma"/>
          <w:color w:val="262626" w:themeColor="text1" w:themeTint="D9"/>
          <w:sz w:val="20"/>
          <w:szCs w:val="20"/>
        </w:rPr>
        <w:t>.</w:t>
      </w:r>
      <w:r w:rsidR="009A196C" w:rsidRPr="00EB4449">
        <w:rPr>
          <w:rFonts w:ascii="Tahoma" w:hAnsi="Tahoma" w:cs="Tahoma"/>
          <w:color w:val="262626" w:themeColor="text1" w:themeTint="D9"/>
          <w:sz w:val="20"/>
          <w:szCs w:val="20"/>
        </w:rPr>
        <w:t xml:space="preserve"> </w:t>
      </w:r>
      <w:r w:rsidR="00B74713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Rok 1989. Młoda dziewczyna, Maryśka zachodzi w ciążę ze starszym od niej milicjantem Darkiem. Mężczyzna nie chce dziecka i zmusza kobietę do aborcji. Mimo kiepskiej sytuacji materialnej i ambitnych planów życiowych 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dziewczyna</w:t>
      </w:r>
      <w:r w:rsidR="00B74713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decyduje się </w:t>
      </w:r>
      <w:r w:rsidR="00D87A1E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jednak </w:t>
      </w:r>
      <w:r w:rsidR="00B74713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urodzić, a Darek usuwa się z jej życia. Wkrótce potem na świat przychodzi jej syn, w którego wychowaniu wspiera ją starsza siostra, Marta. Bardzo szybko okazuje się, że chłopiec mocno różni się od rówieśników: jest dziwnie wycofany, zamknięty w sobie, a jedyne wypowiadane przez niego słowo to „</w:t>
      </w:r>
      <w:proofErr w:type="spellStart"/>
      <w:r w:rsid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Ś</w:t>
      </w:r>
      <w:r w:rsidR="00B74713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ubuk</w:t>
      </w:r>
      <w:proofErr w:type="spellEnd"/>
      <w:r w:rsidR="00B74713"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”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>…</w:t>
      </w:r>
      <w:r w:rsidR="00B74713" w:rsidRPr="006C2BD4">
        <w:rPr>
          <w:rFonts w:ascii="Tahoma" w:hAnsi="Tahoma" w:cs="Tahoma"/>
          <w:color w:val="262626" w:themeColor="text1" w:themeTint="D9"/>
          <w:sz w:val="20"/>
          <w:szCs w:val="20"/>
          <w:shd w:val="clear" w:color="auto" w:fill="FFFFFF"/>
        </w:rPr>
        <w:t xml:space="preserve"> </w:t>
      </w:r>
    </w:p>
    <w:bookmarkEnd w:id="4"/>
    <w:p w14:paraId="56BFC08A" w14:textId="77777777" w:rsidR="00EB4449" w:rsidRDefault="00EB4449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</w:p>
    <w:p w14:paraId="30ABF949" w14:textId="064B8564" w:rsidR="003725DF" w:rsidRPr="00EB4449" w:rsidRDefault="00EB4449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color w:val="262626" w:themeColor="text1" w:themeTint="D9"/>
          <w:sz w:val="20"/>
          <w:szCs w:val="20"/>
        </w:rPr>
      </w:pPr>
      <w:r w:rsidRPr="00EB4449">
        <w:rPr>
          <w:rFonts w:ascii="Tahoma" w:hAnsi="Tahoma" w:cs="Tahoma"/>
          <w:color w:val="262626" w:themeColor="text1" w:themeTint="D9"/>
          <w:sz w:val="20"/>
          <w:szCs w:val="20"/>
        </w:rPr>
        <w:t xml:space="preserve">W środę 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 xml:space="preserve">18 stycznia 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</w:rPr>
        <w:t xml:space="preserve">pierwsza noworoczna odsłona Kina Kobiet w na niej przedpremierowo </w:t>
      </w:r>
      <w:r w:rsidRPr="00EB4449">
        <w:rPr>
          <w:rFonts w:ascii="Tahoma" w:hAnsi="Tahoma" w:cs="Tahoma"/>
          <w:b/>
          <w:bCs/>
          <w:color w:val="262626" w:themeColor="text1" w:themeTint="D9"/>
          <w:sz w:val="20"/>
          <w:szCs w:val="20"/>
        </w:rPr>
        <w:t>„Niebezpieczni dżentelmeni”</w:t>
      </w:r>
      <w:r>
        <w:rPr>
          <w:rFonts w:ascii="Tahoma" w:hAnsi="Tahoma" w:cs="Tahoma"/>
          <w:color w:val="262626" w:themeColor="text1" w:themeTint="D9"/>
          <w:sz w:val="20"/>
          <w:szCs w:val="20"/>
        </w:rPr>
        <w:t>!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</w:rPr>
        <w:t xml:space="preserve"> </w:t>
      </w:r>
      <w:r w:rsidRPr="00EB4449">
        <w:rPr>
          <w:rFonts w:ascii="Tahoma" w:hAnsi="Tahoma" w:cs="Tahoma"/>
          <w:color w:val="262626" w:themeColor="text1" w:themeTint="D9"/>
          <w:sz w:val="20"/>
          <w:szCs w:val="20"/>
        </w:rPr>
        <w:t>Tadeusz Boy-Żeleński, Witkacy, Joseph Conrad i Bronisław Malinowski budzą się po mocno zakrapianej, całonocnej imprezie. Głowy pękają im od kaca, nikt nic nie pamięta, a sytuacji nie poprawiają znalezione na podłodze zwłoki nieznanego mężczyzny. Dodatkowo, do drzwi domu dobijają się właśnie stróże prawa, a to dopiero początek kłopotów. Rozpoczyna się wyścig z czasem, w którym bohaterowie muszą uwolnić się nie tylko od podejrzeń, ale także od równie niebezpiecznych środowiskowych plotek i jak najszybciej wyjaśnić zagadkę tajemniczej śmierci.</w:t>
      </w:r>
    </w:p>
    <w:p w14:paraId="0ED53383" w14:textId="77777777" w:rsidR="00EB4449" w:rsidRDefault="00EB4449" w:rsidP="006C2BD4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b/>
          <w:color w:val="262626" w:themeColor="text1" w:themeTint="D9"/>
          <w:sz w:val="20"/>
          <w:szCs w:val="20"/>
        </w:rPr>
      </w:pPr>
    </w:p>
    <w:p w14:paraId="1E215E73" w14:textId="5B80E975" w:rsidR="00B46FD1" w:rsidRPr="00EB4449" w:rsidRDefault="002D587D" w:rsidP="00EB4449">
      <w:pPr>
        <w:tabs>
          <w:tab w:val="left" w:pos="9072"/>
          <w:tab w:val="left" w:pos="9214"/>
          <w:tab w:val="left" w:pos="9639"/>
        </w:tabs>
        <w:spacing w:line="360" w:lineRule="auto"/>
        <w:ind w:left="567" w:right="283"/>
        <w:jc w:val="both"/>
        <w:rPr>
          <w:rFonts w:ascii="Tahoma" w:hAnsi="Tahoma" w:cs="Tahoma"/>
          <w:b/>
          <w:color w:val="262626" w:themeColor="text1" w:themeTint="D9"/>
          <w:sz w:val="20"/>
          <w:szCs w:val="20"/>
        </w:rPr>
      </w:pPr>
      <w:r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>B</w:t>
      </w:r>
      <w:r w:rsidR="0007742E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 xml:space="preserve">ilety </w:t>
      </w:r>
      <w:r w:rsidR="009A196C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 xml:space="preserve">na </w:t>
      </w:r>
      <w:r w:rsidR="0054457F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>styczniowe</w:t>
      </w:r>
      <w:r w:rsidR="009A196C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 xml:space="preserve"> seanse </w:t>
      </w:r>
      <w:r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>dostępne są</w:t>
      </w:r>
      <w:r w:rsidR="0007742E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 xml:space="preserve"> na stron</w:t>
      </w:r>
      <w:r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>ie</w:t>
      </w:r>
      <w:r w:rsidR="0007742E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 xml:space="preserve"> </w:t>
      </w:r>
      <w:hyperlink r:id="rId11" w:history="1">
        <w:r w:rsidR="0007742E" w:rsidRPr="006C2BD4">
          <w:rPr>
            <w:rStyle w:val="Hipercze"/>
            <w:rFonts w:ascii="Tahoma" w:hAnsi="Tahoma" w:cs="Tahoma"/>
            <w:b/>
            <w:color w:val="262626" w:themeColor="text1" w:themeTint="D9"/>
            <w:sz w:val="20"/>
            <w:szCs w:val="20"/>
          </w:rPr>
          <w:t>www.helios.pl</w:t>
        </w:r>
      </w:hyperlink>
      <w:r w:rsidR="00E35D9B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 xml:space="preserve">, </w:t>
      </w:r>
      <w:r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>w</w:t>
      </w:r>
      <w:r w:rsidR="0007742E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 xml:space="preserve"> kas</w:t>
      </w:r>
      <w:r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>ach</w:t>
      </w:r>
      <w:r w:rsidR="00E35D9B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 xml:space="preserve"> kin oraz</w:t>
      </w:r>
      <w:r w:rsidR="00514BE7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 xml:space="preserve"> w</w:t>
      </w:r>
      <w:r w:rsidR="00E35D9B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> </w:t>
      </w:r>
      <w:r w:rsidR="00514BE7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>mobilnej aplikacji</w:t>
      </w:r>
      <w:r w:rsidR="00EE2147" w:rsidRPr="006C2BD4">
        <w:rPr>
          <w:rFonts w:ascii="Tahoma" w:hAnsi="Tahoma" w:cs="Tahoma"/>
          <w:b/>
          <w:color w:val="262626" w:themeColor="text1" w:themeTint="D9"/>
          <w:sz w:val="20"/>
          <w:szCs w:val="20"/>
        </w:rPr>
        <w:t xml:space="preserve">. </w:t>
      </w:r>
    </w:p>
    <w:p w14:paraId="435BD479" w14:textId="3140C7B2" w:rsidR="007E4986" w:rsidRPr="006C2BD4" w:rsidRDefault="00850707" w:rsidP="006C2BD4">
      <w:pPr>
        <w:tabs>
          <w:tab w:val="left" w:pos="9072"/>
          <w:tab w:val="left" w:pos="9214"/>
          <w:tab w:val="left" w:pos="9639"/>
        </w:tabs>
        <w:spacing w:line="276" w:lineRule="auto"/>
        <w:ind w:left="567" w:right="283"/>
        <w:jc w:val="both"/>
        <w:rPr>
          <w:rFonts w:ascii="Tahoma" w:hAnsi="Tahoma" w:cs="Tahoma"/>
          <w:b/>
          <w:color w:val="262626" w:themeColor="text1" w:themeTint="D9"/>
          <w:sz w:val="20"/>
          <w:szCs w:val="20"/>
        </w:rPr>
      </w:pP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Helios S.A. to największa sieć kin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w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Polsce pod względem liczby obiektów. Dysponuje 5</w:t>
      </w:r>
      <w:r w:rsidR="0002535A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3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kinami mającymi łącznie 29</w:t>
      </w:r>
      <w:r w:rsidR="0002535A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6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ekranów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i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niemal 55 tysięcy miejsc. Spółka skupia swoją działalność głównie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w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miastach małej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i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średniej wielkości, ale jej kina są również obecne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w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największych aglomeracjach Polski, m.in.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w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Łodzi, Warszawie, Gdańsku, Poznaniu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i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Wrocławiu. Helios S.A. jest częścią Grupy Agora, jednej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z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największych spółek medialno-rozrywkowych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w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Polsce, działającej m.in.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w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segmencie prasy (wydawca m.in. „Gazety Wyborczej”), reklamy zewnętrznej (lider rynku - AMS), </w:t>
      </w:r>
      <w:proofErr w:type="spellStart"/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>internetu</w:t>
      </w:r>
      <w:proofErr w:type="spellEnd"/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(grupa Gazeta.pl) oraz radia (stacje radiowe: Radio TOK FM, Radio Złote Przeboje, Rock Radio</w:t>
      </w:r>
      <w:r w:rsidR="00062169"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 i </w:t>
      </w:r>
      <w:r w:rsidRPr="006C2BD4">
        <w:rPr>
          <w:rFonts w:ascii="Tahoma" w:hAnsi="Tahoma" w:cs="Tahoma"/>
          <w:i/>
          <w:color w:val="262626" w:themeColor="text1" w:themeTint="D9"/>
          <w:sz w:val="14"/>
          <w:szCs w:val="14"/>
        </w:rPr>
        <w:t xml:space="preserve">Radio Pogoda). </w:t>
      </w:r>
      <w:bookmarkEnd w:id="0"/>
      <w:bookmarkEnd w:id="1"/>
      <w:bookmarkEnd w:id="2"/>
      <w:bookmarkEnd w:id="3"/>
    </w:p>
    <w:sectPr w:rsidR="007E4986" w:rsidRPr="006C2BD4" w:rsidSect="00E35D9B">
      <w:headerReference w:type="default" r:id="rId12"/>
      <w:footerReference w:type="default" r:id="rId13"/>
      <w:pgSz w:w="11906" w:h="16838"/>
      <w:pgMar w:top="851" w:right="1133" w:bottom="851" w:left="851" w:header="426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2594" w14:textId="77777777" w:rsidR="005E4ED5" w:rsidRDefault="005E4ED5" w:rsidP="0042085F">
      <w:r>
        <w:separator/>
      </w:r>
    </w:p>
  </w:endnote>
  <w:endnote w:type="continuationSeparator" w:id="0">
    <w:p w14:paraId="21F96F0C" w14:textId="77777777" w:rsidR="005E4ED5" w:rsidRDefault="005E4ED5" w:rsidP="0042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AB88" w14:textId="4537C86B" w:rsidR="0028542F" w:rsidRDefault="0028542F" w:rsidP="00357A63">
    <w:pPr>
      <w:pStyle w:val="Stopka"/>
      <w:tabs>
        <w:tab w:val="clear" w:pos="4536"/>
        <w:tab w:val="center" w:pos="4820"/>
      </w:tabs>
      <w:ind w:left="426"/>
    </w:pPr>
    <w:r>
      <w:rPr>
        <w:noProof/>
      </w:rPr>
      <w:drawing>
        <wp:inline distT="0" distB="0" distL="0" distR="0" wp14:anchorId="0810956E" wp14:editId="39123295">
          <wp:extent cx="6002655" cy="94552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lios_letterhead_tp_2019_v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2"/>
                  <a:stretch/>
                </pic:blipFill>
                <pic:spPr bwMode="auto">
                  <a:xfrm>
                    <a:off x="0" y="0"/>
                    <a:ext cx="6128502" cy="965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10ADCB" w14:textId="77777777" w:rsidR="0028542F" w:rsidRDefault="00285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3BB7" w14:textId="77777777" w:rsidR="005E4ED5" w:rsidRDefault="005E4ED5" w:rsidP="0042085F">
      <w:r>
        <w:separator/>
      </w:r>
    </w:p>
  </w:footnote>
  <w:footnote w:type="continuationSeparator" w:id="0">
    <w:p w14:paraId="6DD7CFEE" w14:textId="77777777" w:rsidR="005E4ED5" w:rsidRDefault="005E4ED5" w:rsidP="00420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8B13" w14:textId="77777777" w:rsidR="0028542F" w:rsidRDefault="0028542F" w:rsidP="00A956F6">
    <w:pPr>
      <w:pStyle w:val="Nagwek"/>
      <w:ind w:left="-142"/>
    </w:pPr>
    <w:r>
      <w:rPr>
        <w:noProof/>
      </w:rPr>
      <w:drawing>
        <wp:inline distT="0" distB="0" distL="0" distR="0" wp14:anchorId="78F9E8DD" wp14:editId="2373EB4F">
          <wp:extent cx="5760720" cy="7239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ios_letterhead_v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737"/>
                  <a:stretch/>
                </pic:blipFill>
                <pic:spPr bwMode="auto">
                  <a:xfrm>
                    <a:off x="0" y="0"/>
                    <a:ext cx="576072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E0E26"/>
    <w:multiLevelType w:val="hybridMultilevel"/>
    <w:tmpl w:val="72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4B54"/>
    <w:multiLevelType w:val="hybridMultilevel"/>
    <w:tmpl w:val="D3C494C8"/>
    <w:lvl w:ilvl="0" w:tplc="74F0A98C">
      <w:start w:val="19"/>
      <w:numFmt w:val="decimal"/>
      <w:lvlText w:val="%1"/>
      <w:lvlJc w:val="left"/>
      <w:pPr>
        <w:ind w:left="786" w:hanging="360"/>
      </w:pPr>
      <w:rPr>
        <w:rFonts w:hint="default"/>
        <w:color w:val="262626" w:themeColor="text1" w:themeTint="D9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CD6DFF"/>
    <w:multiLevelType w:val="multilevel"/>
    <w:tmpl w:val="3F1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97FEE"/>
    <w:multiLevelType w:val="hybridMultilevel"/>
    <w:tmpl w:val="7FC89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81394"/>
    <w:multiLevelType w:val="multilevel"/>
    <w:tmpl w:val="82A0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43FC5"/>
    <w:multiLevelType w:val="hybridMultilevel"/>
    <w:tmpl w:val="37F88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176F3"/>
    <w:multiLevelType w:val="hybridMultilevel"/>
    <w:tmpl w:val="C258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A74BF"/>
    <w:multiLevelType w:val="hybridMultilevel"/>
    <w:tmpl w:val="C90A1D14"/>
    <w:lvl w:ilvl="0" w:tplc="5360F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D4C51"/>
    <w:multiLevelType w:val="multilevel"/>
    <w:tmpl w:val="1A7A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636FEE"/>
    <w:multiLevelType w:val="multilevel"/>
    <w:tmpl w:val="B990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AC1B29"/>
    <w:multiLevelType w:val="hybridMultilevel"/>
    <w:tmpl w:val="63BCA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4880"/>
    <w:multiLevelType w:val="hybridMultilevel"/>
    <w:tmpl w:val="5D0E4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12F4F"/>
    <w:multiLevelType w:val="hybridMultilevel"/>
    <w:tmpl w:val="3282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4EA1"/>
    <w:multiLevelType w:val="hybridMultilevel"/>
    <w:tmpl w:val="79D2E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2220A"/>
    <w:multiLevelType w:val="multilevel"/>
    <w:tmpl w:val="2D2C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43435E"/>
    <w:multiLevelType w:val="hybridMultilevel"/>
    <w:tmpl w:val="2FFC4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734B1"/>
    <w:multiLevelType w:val="multilevel"/>
    <w:tmpl w:val="30E6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933113"/>
    <w:multiLevelType w:val="hybridMultilevel"/>
    <w:tmpl w:val="E2DE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694651">
    <w:abstractNumId w:val="8"/>
  </w:num>
  <w:num w:numId="2" w16cid:durableId="36977636">
    <w:abstractNumId w:val="12"/>
  </w:num>
  <w:num w:numId="3" w16cid:durableId="653527446">
    <w:abstractNumId w:val="13"/>
  </w:num>
  <w:num w:numId="4" w16cid:durableId="885676369">
    <w:abstractNumId w:val="3"/>
  </w:num>
  <w:num w:numId="5" w16cid:durableId="336156137">
    <w:abstractNumId w:val="17"/>
  </w:num>
  <w:num w:numId="6" w16cid:durableId="126511619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0221643">
    <w:abstractNumId w:val="15"/>
  </w:num>
  <w:num w:numId="8" w16cid:durableId="503982467">
    <w:abstractNumId w:val="7"/>
  </w:num>
  <w:num w:numId="9" w16cid:durableId="1489440232">
    <w:abstractNumId w:val="7"/>
  </w:num>
  <w:num w:numId="10" w16cid:durableId="993801548">
    <w:abstractNumId w:val="7"/>
  </w:num>
  <w:num w:numId="11" w16cid:durableId="1755393406">
    <w:abstractNumId w:val="18"/>
  </w:num>
  <w:num w:numId="12" w16cid:durableId="920867379">
    <w:abstractNumId w:val="16"/>
  </w:num>
  <w:num w:numId="13" w16cid:durableId="1987275327">
    <w:abstractNumId w:val="1"/>
  </w:num>
  <w:num w:numId="14" w16cid:durableId="208693252">
    <w:abstractNumId w:val="0"/>
  </w:num>
  <w:num w:numId="15" w16cid:durableId="47919261">
    <w:abstractNumId w:val="6"/>
  </w:num>
  <w:num w:numId="16" w16cid:durableId="1396858810">
    <w:abstractNumId w:val="11"/>
  </w:num>
  <w:num w:numId="17" w16cid:durableId="1556233561">
    <w:abstractNumId w:val="9"/>
  </w:num>
  <w:num w:numId="18" w16cid:durableId="1139957637">
    <w:abstractNumId w:val="2"/>
  </w:num>
  <w:num w:numId="19" w16cid:durableId="635914454">
    <w:abstractNumId w:val="4"/>
  </w:num>
  <w:num w:numId="20" w16cid:durableId="202718312">
    <w:abstractNumId w:val="11"/>
  </w:num>
  <w:num w:numId="21" w16cid:durableId="1427922937">
    <w:abstractNumId w:val="10"/>
  </w:num>
  <w:num w:numId="22" w16cid:durableId="18751483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5F"/>
    <w:rsid w:val="00001476"/>
    <w:rsid w:val="000062BA"/>
    <w:rsid w:val="00007476"/>
    <w:rsid w:val="00007886"/>
    <w:rsid w:val="0001129C"/>
    <w:rsid w:val="00012976"/>
    <w:rsid w:val="0001516B"/>
    <w:rsid w:val="00016C0E"/>
    <w:rsid w:val="00022C5C"/>
    <w:rsid w:val="00023DCA"/>
    <w:rsid w:val="00024384"/>
    <w:rsid w:val="0002535A"/>
    <w:rsid w:val="00025CC4"/>
    <w:rsid w:val="000278A8"/>
    <w:rsid w:val="00035587"/>
    <w:rsid w:val="000371D5"/>
    <w:rsid w:val="00041FB7"/>
    <w:rsid w:val="000424AB"/>
    <w:rsid w:val="00044694"/>
    <w:rsid w:val="00045A4A"/>
    <w:rsid w:val="00050CEC"/>
    <w:rsid w:val="00054FAD"/>
    <w:rsid w:val="000570AE"/>
    <w:rsid w:val="000572F8"/>
    <w:rsid w:val="00057C14"/>
    <w:rsid w:val="00060FBF"/>
    <w:rsid w:val="00062169"/>
    <w:rsid w:val="00062C00"/>
    <w:rsid w:val="00063BB9"/>
    <w:rsid w:val="0006533F"/>
    <w:rsid w:val="00065D53"/>
    <w:rsid w:val="00065FAC"/>
    <w:rsid w:val="0006696B"/>
    <w:rsid w:val="0006762C"/>
    <w:rsid w:val="0006765A"/>
    <w:rsid w:val="000700F6"/>
    <w:rsid w:val="00070A47"/>
    <w:rsid w:val="00071949"/>
    <w:rsid w:val="00072911"/>
    <w:rsid w:val="00072AD8"/>
    <w:rsid w:val="00073EF3"/>
    <w:rsid w:val="0007426E"/>
    <w:rsid w:val="000770A2"/>
    <w:rsid w:val="0007742E"/>
    <w:rsid w:val="00082B83"/>
    <w:rsid w:val="00084076"/>
    <w:rsid w:val="00084509"/>
    <w:rsid w:val="00091DC1"/>
    <w:rsid w:val="00093565"/>
    <w:rsid w:val="000936BD"/>
    <w:rsid w:val="00094EFC"/>
    <w:rsid w:val="00095DB1"/>
    <w:rsid w:val="0009702F"/>
    <w:rsid w:val="00097DD9"/>
    <w:rsid w:val="000A2F4B"/>
    <w:rsid w:val="000A3020"/>
    <w:rsid w:val="000A6F43"/>
    <w:rsid w:val="000A77CE"/>
    <w:rsid w:val="000A7F22"/>
    <w:rsid w:val="000B125B"/>
    <w:rsid w:val="000B16D6"/>
    <w:rsid w:val="000B2B2C"/>
    <w:rsid w:val="000B429B"/>
    <w:rsid w:val="000B443E"/>
    <w:rsid w:val="000B64B1"/>
    <w:rsid w:val="000C1FFF"/>
    <w:rsid w:val="000C569D"/>
    <w:rsid w:val="000C585C"/>
    <w:rsid w:val="000C5FA5"/>
    <w:rsid w:val="000D0F72"/>
    <w:rsid w:val="000D12E2"/>
    <w:rsid w:val="000D1EFF"/>
    <w:rsid w:val="000D2068"/>
    <w:rsid w:val="000D4164"/>
    <w:rsid w:val="000D723D"/>
    <w:rsid w:val="000D7917"/>
    <w:rsid w:val="000E082A"/>
    <w:rsid w:val="000E157C"/>
    <w:rsid w:val="000E220E"/>
    <w:rsid w:val="000E465B"/>
    <w:rsid w:val="000F0CA0"/>
    <w:rsid w:val="000F14F5"/>
    <w:rsid w:val="000F1B26"/>
    <w:rsid w:val="000F4098"/>
    <w:rsid w:val="000F48B8"/>
    <w:rsid w:val="000F5E1A"/>
    <w:rsid w:val="000F5EA3"/>
    <w:rsid w:val="000F6647"/>
    <w:rsid w:val="001016E6"/>
    <w:rsid w:val="001053CA"/>
    <w:rsid w:val="00105B50"/>
    <w:rsid w:val="00106568"/>
    <w:rsid w:val="0011278A"/>
    <w:rsid w:val="00112D89"/>
    <w:rsid w:val="00112DBB"/>
    <w:rsid w:val="0011380B"/>
    <w:rsid w:val="00113D11"/>
    <w:rsid w:val="001145B2"/>
    <w:rsid w:val="0011478B"/>
    <w:rsid w:val="00115429"/>
    <w:rsid w:val="001157F6"/>
    <w:rsid w:val="00116548"/>
    <w:rsid w:val="0011724C"/>
    <w:rsid w:val="00123B8A"/>
    <w:rsid w:val="00124083"/>
    <w:rsid w:val="00125CCA"/>
    <w:rsid w:val="00127911"/>
    <w:rsid w:val="0013040F"/>
    <w:rsid w:val="00132FAA"/>
    <w:rsid w:val="001339EB"/>
    <w:rsid w:val="00133FD9"/>
    <w:rsid w:val="00133FF1"/>
    <w:rsid w:val="0013509A"/>
    <w:rsid w:val="001373C2"/>
    <w:rsid w:val="00140979"/>
    <w:rsid w:val="0014098B"/>
    <w:rsid w:val="00141478"/>
    <w:rsid w:val="001419B6"/>
    <w:rsid w:val="00142831"/>
    <w:rsid w:val="001429F8"/>
    <w:rsid w:val="00142D93"/>
    <w:rsid w:val="00145CA6"/>
    <w:rsid w:val="00147F8A"/>
    <w:rsid w:val="001513F2"/>
    <w:rsid w:val="00151A67"/>
    <w:rsid w:val="0015344B"/>
    <w:rsid w:val="00154B8B"/>
    <w:rsid w:val="00155772"/>
    <w:rsid w:val="001572E1"/>
    <w:rsid w:val="001574D5"/>
    <w:rsid w:val="00157DD0"/>
    <w:rsid w:val="00163915"/>
    <w:rsid w:val="00164259"/>
    <w:rsid w:val="001679F6"/>
    <w:rsid w:val="001704DF"/>
    <w:rsid w:val="00171CC1"/>
    <w:rsid w:val="00172609"/>
    <w:rsid w:val="00175797"/>
    <w:rsid w:val="001774BB"/>
    <w:rsid w:val="00180474"/>
    <w:rsid w:val="00183DB5"/>
    <w:rsid w:val="001843B1"/>
    <w:rsid w:val="0018666E"/>
    <w:rsid w:val="00190FB5"/>
    <w:rsid w:val="001915A7"/>
    <w:rsid w:val="00191800"/>
    <w:rsid w:val="00193863"/>
    <w:rsid w:val="001939C7"/>
    <w:rsid w:val="001941B9"/>
    <w:rsid w:val="00194897"/>
    <w:rsid w:val="00195CB3"/>
    <w:rsid w:val="00196D1E"/>
    <w:rsid w:val="001A09F1"/>
    <w:rsid w:val="001A54DD"/>
    <w:rsid w:val="001A7D9B"/>
    <w:rsid w:val="001B03C4"/>
    <w:rsid w:val="001B0B45"/>
    <w:rsid w:val="001B3F65"/>
    <w:rsid w:val="001B4116"/>
    <w:rsid w:val="001B566E"/>
    <w:rsid w:val="001B6029"/>
    <w:rsid w:val="001B6C5A"/>
    <w:rsid w:val="001B7A2A"/>
    <w:rsid w:val="001B7A34"/>
    <w:rsid w:val="001C0312"/>
    <w:rsid w:val="001C0A43"/>
    <w:rsid w:val="001C2CEB"/>
    <w:rsid w:val="001C36D2"/>
    <w:rsid w:val="001C372C"/>
    <w:rsid w:val="001C4A53"/>
    <w:rsid w:val="001C6D49"/>
    <w:rsid w:val="001D1020"/>
    <w:rsid w:val="001D18DE"/>
    <w:rsid w:val="001D3D1C"/>
    <w:rsid w:val="001D480E"/>
    <w:rsid w:val="001D4B1E"/>
    <w:rsid w:val="001D6963"/>
    <w:rsid w:val="001D6CBC"/>
    <w:rsid w:val="001E08A2"/>
    <w:rsid w:val="001E27D1"/>
    <w:rsid w:val="001E348D"/>
    <w:rsid w:val="001E4A5C"/>
    <w:rsid w:val="001E530E"/>
    <w:rsid w:val="001E5DB5"/>
    <w:rsid w:val="001E5FA9"/>
    <w:rsid w:val="001E7B90"/>
    <w:rsid w:val="001F17EA"/>
    <w:rsid w:val="001F1C66"/>
    <w:rsid w:val="001F2030"/>
    <w:rsid w:val="001F3453"/>
    <w:rsid w:val="001F63C8"/>
    <w:rsid w:val="001F66F1"/>
    <w:rsid w:val="002030C5"/>
    <w:rsid w:val="002036B8"/>
    <w:rsid w:val="00205497"/>
    <w:rsid w:val="0021169F"/>
    <w:rsid w:val="002126AE"/>
    <w:rsid w:val="00214448"/>
    <w:rsid w:val="002146E9"/>
    <w:rsid w:val="00217F57"/>
    <w:rsid w:val="00220965"/>
    <w:rsid w:val="002218AA"/>
    <w:rsid w:val="00221A87"/>
    <w:rsid w:val="00221BC2"/>
    <w:rsid w:val="00224EE3"/>
    <w:rsid w:val="00226237"/>
    <w:rsid w:val="00227F87"/>
    <w:rsid w:val="00232208"/>
    <w:rsid w:val="002325CC"/>
    <w:rsid w:val="0023282A"/>
    <w:rsid w:val="00232C0A"/>
    <w:rsid w:val="00233E8F"/>
    <w:rsid w:val="00242086"/>
    <w:rsid w:val="0024274F"/>
    <w:rsid w:val="002436A2"/>
    <w:rsid w:val="00246FCC"/>
    <w:rsid w:val="00250CB9"/>
    <w:rsid w:val="002520D1"/>
    <w:rsid w:val="002529D9"/>
    <w:rsid w:val="00253E24"/>
    <w:rsid w:val="00257150"/>
    <w:rsid w:val="00260834"/>
    <w:rsid w:val="002613D4"/>
    <w:rsid w:val="002660AF"/>
    <w:rsid w:val="00266528"/>
    <w:rsid w:val="00266993"/>
    <w:rsid w:val="00266CED"/>
    <w:rsid w:val="00267DA1"/>
    <w:rsid w:val="0027081A"/>
    <w:rsid w:val="00272332"/>
    <w:rsid w:val="002725EF"/>
    <w:rsid w:val="0027441F"/>
    <w:rsid w:val="00274699"/>
    <w:rsid w:val="00276A37"/>
    <w:rsid w:val="002775FC"/>
    <w:rsid w:val="00280CB5"/>
    <w:rsid w:val="00283F04"/>
    <w:rsid w:val="0028542F"/>
    <w:rsid w:val="00285C86"/>
    <w:rsid w:val="00290276"/>
    <w:rsid w:val="00290324"/>
    <w:rsid w:val="00291628"/>
    <w:rsid w:val="002940A1"/>
    <w:rsid w:val="0029671F"/>
    <w:rsid w:val="0029786A"/>
    <w:rsid w:val="002A161D"/>
    <w:rsid w:val="002A3892"/>
    <w:rsid w:val="002A4685"/>
    <w:rsid w:val="002A70E6"/>
    <w:rsid w:val="002A7708"/>
    <w:rsid w:val="002B2AFD"/>
    <w:rsid w:val="002B2BEE"/>
    <w:rsid w:val="002B2F05"/>
    <w:rsid w:val="002B47C7"/>
    <w:rsid w:val="002B5E1E"/>
    <w:rsid w:val="002B6719"/>
    <w:rsid w:val="002B7053"/>
    <w:rsid w:val="002B70E7"/>
    <w:rsid w:val="002B727B"/>
    <w:rsid w:val="002B7DBD"/>
    <w:rsid w:val="002C19A8"/>
    <w:rsid w:val="002C3205"/>
    <w:rsid w:val="002C35B1"/>
    <w:rsid w:val="002C3B50"/>
    <w:rsid w:val="002C650C"/>
    <w:rsid w:val="002C7DB8"/>
    <w:rsid w:val="002D11CC"/>
    <w:rsid w:val="002D29CD"/>
    <w:rsid w:val="002D2F1D"/>
    <w:rsid w:val="002D319C"/>
    <w:rsid w:val="002D587D"/>
    <w:rsid w:val="002D6352"/>
    <w:rsid w:val="002D6DB7"/>
    <w:rsid w:val="002E1A48"/>
    <w:rsid w:val="002E2F03"/>
    <w:rsid w:val="002E5EFD"/>
    <w:rsid w:val="002E6AD2"/>
    <w:rsid w:val="002F0528"/>
    <w:rsid w:val="002F1CD8"/>
    <w:rsid w:val="002F3E69"/>
    <w:rsid w:val="002F596A"/>
    <w:rsid w:val="002F7121"/>
    <w:rsid w:val="002F7301"/>
    <w:rsid w:val="002F7982"/>
    <w:rsid w:val="002F7DEC"/>
    <w:rsid w:val="00302199"/>
    <w:rsid w:val="003026EF"/>
    <w:rsid w:val="003054AB"/>
    <w:rsid w:val="00305C66"/>
    <w:rsid w:val="00306CE1"/>
    <w:rsid w:val="003076BE"/>
    <w:rsid w:val="00307C44"/>
    <w:rsid w:val="00310456"/>
    <w:rsid w:val="003109DA"/>
    <w:rsid w:val="0031135D"/>
    <w:rsid w:val="00311E8F"/>
    <w:rsid w:val="00312AC0"/>
    <w:rsid w:val="0031330D"/>
    <w:rsid w:val="0031420F"/>
    <w:rsid w:val="00315BF6"/>
    <w:rsid w:val="00316605"/>
    <w:rsid w:val="00316BED"/>
    <w:rsid w:val="00320DB6"/>
    <w:rsid w:val="0032172D"/>
    <w:rsid w:val="00321A35"/>
    <w:rsid w:val="00323A44"/>
    <w:rsid w:val="00324300"/>
    <w:rsid w:val="00324E00"/>
    <w:rsid w:val="0032610C"/>
    <w:rsid w:val="00327BF9"/>
    <w:rsid w:val="00332BF5"/>
    <w:rsid w:val="00333A7E"/>
    <w:rsid w:val="003359B4"/>
    <w:rsid w:val="003404FC"/>
    <w:rsid w:val="00343D7C"/>
    <w:rsid w:val="00343F29"/>
    <w:rsid w:val="00345DD2"/>
    <w:rsid w:val="003471A1"/>
    <w:rsid w:val="0034789E"/>
    <w:rsid w:val="00347DC8"/>
    <w:rsid w:val="00352E1C"/>
    <w:rsid w:val="00352EE0"/>
    <w:rsid w:val="003536A5"/>
    <w:rsid w:val="003558A4"/>
    <w:rsid w:val="00356FEA"/>
    <w:rsid w:val="003576FE"/>
    <w:rsid w:val="00357A63"/>
    <w:rsid w:val="0036150A"/>
    <w:rsid w:val="00362910"/>
    <w:rsid w:val="00362A03"/>
    <w:rsid w:val="00362DA2"/>
    <w:rsid w:val="0036334F"/>
    <w:rsid w:val="0036462D"/>
    <w:rsid w:val="00365DBF"/>
    <w:rsid w:val="00366CF2"/>
    <w:rsid w:val="00367163"/>
    <w:rsid w:val="003702B5"/>
    <w:rsid w:val="00371555"/>
    <w:rsid w:val="00371E22"/>
    <w:rsid w:val="003725DF"/>
    <w:rsid w:val="00374B99"/>
    <w:rsid w:val="003760C2"/>
    <w:rsid w:val="00377D12"/>
    <w:rsid w:val="00377D55"/>
    <w:rsid w:val="00381A27"/>
    <w:rsid w:val="00382063"/>
    <w:rsid w:val="0039201D"/>
    <w:rsid w:val="00395AD2"/>
    <w:rsid w:val="003A10CF"/>
    <w:rsid w:val="003A2990"/>
    <w:rsid w:val="003A4FB7"/>
    <w:rsid w:val="003A6695"/>
    <w:rsid w:val="003A6E71"/>
    <w:rsid w:val="003B1266"/>
    <w:rsid w:val="003B2382"/>
    <w:rsid w:val="003B4291"/>
    <w:rsid w:val="003B42F9"/>
    <w:rsid w:val="003B553B"/>
    <w:rsid w:val="003B64D5"/>
    <w:rsid w:val="003B7550"/>
    <w:rsid w:val="003C1332"/>
    <w:rsid w:val="003C1F81"/>
    <w:rsid w:val="003C2A5B"/>
    <w:rsid w:val="003C2BB0"/>
    <w:rsid w:val="003C43AC"/>
    <w:rsid w:val="003C7610"/>
    <w:rsid w:val="003D1EBE"/>
    <w:rsid w:val="003D2598"/>
    <w:rsid w:val="003D2D7A"/>
    <w:rsid w:val="003D3C87"/>
    <w:rsid w:val="003D4219"/>
    <w:rsid w:val="003D46A9"/>
    <w:rsid w:val="003D57A4"/>
    <w:rsid w:val="003D5F34"/>
    <w:rsid w:val="003D74CF"/>
    <w:rsid w:val="003E1EB9"/>
    <w:rsid w:val="003E375F"/>
    <w:rsid w:val="003E573F"/>
    <w:rsid w:val="003E6426"/>
    <w:rsid w:val="003E7627"/>
    <w:rsid w:val="003F0257"/>
    <w:rsid w:val="003F18BC"/>
    <w:rsid w:val="003F1C68"/>
    <w:rsid w:val="003F1D6D"/>
    <w:rsid w:val="003F4ED1"/>
    <w:rsid w:val="003F587B"/>
    <w:rsid w:val="003F6081"/>
    <w:rsid w:val="003F72F4"/>
    <w:rsid w:val="004004B7"/>
    <w:rsid w:val="00400898"/>
    <w:rsid w:val="00400D9C"/>
    <w:rsid w:val="00401B22"/>
    <w:rsid w:val="00401D58"/>
    <w:rsid w:val="00402122"/>
    <w:rsid w:val="0040297C"/>
    <w:rsid w:val="00402FC4"/>
    <w:rsid w:val="00404E71"/>
    <w:rsid w:val="00404F50"/>
    <w:rsid w:val="00406D93"/>
    <w:rsid w:val="004073B3"/>
    <w:rsid w:val="004078F2"/>
    <w:rsid w:val="00407DBC"/>
    <w:rsid w:val="004105DB"/>
    <w:rsid w:val="00412BED"/>
    <w:rsid w:val="0041321B"/>
    <w:rsid w:val="00414659"/>
    <w:rsid w:val="00414D73"/>
    <w:rsid w:val="00416DEF"/>
    <w:rsid w:val="0042034F"/>
    <w:rsid w:val="0042085F"/>
    <w:rsid w:val="00421F8D"/>
    <w:rsid w:val="00422CB8"/>
    <w:rsid w:val="00424F87"/>
    <w:rsid w:val="004254A5"/>
    <w:rsid w:val="00426A6D"/>
    <w:rsid w:val="00430480"/>
    <w:rsid w:val="00433B26"/>
    <w:rsid w:val="00434E8F"/>
    <w:rsid w:val="00436B51"/>
    <w:rsid w:val="004403EE"/>
    <w:rsid w:val="00441456"/>
    <w:rsid w:val="00442E46"/>
    <w:rsid w:val="004463EA"/>
    <w:rsid w:val="00446B53"/>
    <w:rsid w:val="00450B68"/>
    <w:rsid w:val="0045212C"/>
    <w:rsid w:val="004528F2"/>
    <w:rsid w:val="00456EEA"/>
    <w:rsid w:val="0045737C"/>
    <w:rsid w:val="00457A57"/>
    <w:rsid w:val="004606E8"/>
    <w:rsid w:val="00461268"/>
    <w:rsid w:val="00461818"/>
    <w:rsid w:val="00463953"/>
    <w:rsid w:val="004718CC"/>
    <w:rsid w:val="00471DC0"/>
    <w:rsid w:val="00472989"/>
    <w:rsid w:val="00473367"/>
    <w:rsid w:val="00474163"/>
    <w:rsid w:val="00474368"/>
    <w:rsid w:val="00474A58"/>
    <w:rsid w:val="00475F9E"/>
    <w:rsid w:val="00476293"/>
    <w:rsid w:val="00477024"/>
    <w:rsid w:val="004774F5"/>
    <w:rsid w:val="00482468"/>
    <w:rsid w:val="00482B05"/>
    <w:rsid w:val="004831D7"/>
    <w:rsid w:val="00483C9F"/>
    <w:rsid w:val="00483FA4"/>
    <w:rsid w:val="004868D9"/>
    <w:rsid w:val="00490139"/>
    <w:rsid w:val="00490C0E"/>
    <w:rsid w:val="00494FD2"/>
    <w:rsid w:val="004A20CF"/>
    <w:rsid w:val="004A296F"/>
    <w:rsid w:val="004A2B0C"/>
    <w:rsid w:val="004A4F43"/>
    <w:rsid w:val="004A56F2"/>
    <w:rsid w:val="004A5C55"/>
    <w:rsid w:val="004A7D13"/>
    <w:rsid w:val="004B003E"/>
    <w:rsid w:val="004B1060"/>
    <w:rsid w:val="004B1B04"/>
    <w:rsid w:val="004B1B64"/>
    <w:rsid w:val="004B24A2"/>
    <w:rsid w:val="004B4011"/>
    <w:rsid w:val="004C1E78"/>
    <w:rsid w:val="004C23C0"/>
    <w:rsid w:val="004C651B"/>
    <w:rsid w:val="004D108E"/>
    <w:rsid w:val="004D220B"/>
    <w:rsid w:val="004D30E3"/>
    <w:rsid w:val="004D43A7"/>
    <w:rsid w:val="004D5518"/>
    <w:rsid w:val="004D63A5"/>
    <w:rsid w:val="004D6592"/>
    <w:rsid w:val="004D67B0"/>
    <w:rsid w:val="004D6AFC"/>
    <w:rsid w:val="004D721E"/>
    <w:rsid w:val="004E0237"/>
    <w:rsid w:val="004E0859"/>
    <w:rsid w:val="004E1490"/>
    <w:rsid w:val="004E202C"/>
    <w:rsid w:val="004E2396"/>
    <w:rsid w:val="004E2953"/>
    <w:rsid w:val="004E3514"/>
    <w:rsid w:val="004E6411"/>
    <w:rsid w:val="004E78BB"/>
    <w:rsid w:val="004F6E46"/>
    <w:rsid w:val="00500281"/>
    <w:rsid w:val="005018D2"/>
    <w:rsid w:val="00502062"/>
    <w:rsid w:val="0050483E"/>
    <w:rsid w:val="00505ECC"/>
    <w:rsid w:val="00511C30"/>
    <w:rsid w:val="005125F7"/>
    <w:rsid w:val="00512751"/>
    <w:rsid w:val="005128F6"/>
    <w:rsid w:val="00514BE7"/>
    <w:rsid w:val="00521470"/>
    <w:rsid w:val="005225A6"/>
    <w:rsid w:val="00522C3F"/>
    <w:rsid w:val="0052345C"/>
    <w:rsid w:val="005243BD"/>
    <w:rsid w:val="005264A9"/>
    <w:rsid w:val="00527F92"/>
    <w:rsid w:val="0053063C"/>
    <w:rsid w:val="005327F9"/>
    <w:rsid w:val="0053381C"/>
    <w:rsid w:val="00533EB9"/>
    <w:rsid w:val="00534CD9"/>
    <w:rsid w:val="00534E5B"/>
    <w:rsid w:val="00534F00"/>
    <w:rsid w:val="0053618C"/>
    <w:rsid w:val="00540C91"/>
    <w:rsid w:val="00540E28"/>
    <w:rsid w:val="0054214B"/>
    <w:rsid w:val="00542F87"/>
    <w:rsid w:val="0054457F"/>
    <w:rsid w:val="00545A9F"/>
    <w:rsid w:val="00545DA7"/>
    <w:rsid w:val="005522A0"/>
    <w:rsid w:val="00552784"/>
    <w:rsid w:val="00552BD7"/>
    <w:rsid w:val="00552E97"/>
    <w:rsid w:val="0055366A"/>
    <w:rsid w:val="00554BA6"/>
    <w:rsid w:val="00556787"/>
    <w:rsid w:val="00560237"/>
    <w:rsid w:val="00560742"/>
    <w:rsid w:val="005632FF"/>
    <w:rsid w:val="005667DA"/>
    <w:rsid w:val="00567CA4"/>
    <w:rsid w:val="005710B5"/>
    <w:rsid w:val="005719E7"/>
    <w:rsid w:val="00572145"/>
    <w:rsid w:val="005775EE"/>
    <w:rsid w:val="005776D9"/>
    <w:rsid w:val="0057786A"/>
    <w:rsid w:val="00581BDF"/>
    <w:rsid w:val="00582689"/>
    <w:rsid w:val="005826AF"/>
    <w:rsid w:val="005843DD"/>
    <w:rsid w:val="00585C3E"/>
    <w:rsid w:val="00586996"/>
    <w:rsid w:val="0058780A"/>
    <w:rsid w:val="00595E23"/>
    <w:rsid w:val="00597C82"/>
    <w:rsid w:val="005A0E7A"/>
    <w:rsid w:val="005A2577"/>
    <w:rsid w:val="005A58E7"/>
    <w:rsid w:val="005A66B9"/>
    <w:rsid w:val="005A67A5"/>
    <w:rsid w:val="005A6DFC"/>
    <w:rsid w:val="005B0798"/>
    <w:rsid w:val="005B13F4"/>
    <w:rsid w:val="005B22DC"/>
    <w:rsid w:val="005B2726"/>
    <w:rsid w:val="005B2EEF"/>
    <w:rsid w:val="005B3D55"/>
    <w:rsid w:val="005B57CF"/>
    <w:rsid w:val="005B5A61"/>
    <w:rsid w:val="005B5AAA"/>
    <w:rsid w:val="005B5F17"/>
    <w:rsid w:val="005B6C94"/>
    <w:rsid w:val="005B755C"/>
    <w:rsid w:val="005B7B6E"/>
    <w:rsid w:val="005B7EA3"/>
    <w:rsid w:val="005C04E9"/>
    <w:rsid w:val="005C3243"/>
    <w:rsid w:val="005C45EB"/>
    <w:rsid w:val="005C4D99"/>
    <w:rsid w:val="005C52EF"/>
    <w:rsid w:val="005C6094"/>
    <w:rsid w:val="005C6BEB"/>
    <w:rsid w:val="005C7A45"/>
    <w:rsid w:val="005D0094"/>
    <w:rsid w:val="005D1CF5"/>
    <w:rsid w:val="005D1EE4"/>
    <w:rsid w:val="005D24B6"/>
    <w:rsid w:val="005D2B98"/>
    <w:rsid w:val="005D4942"/>
    <w:rsid w:val="005D5BA5"/>
    <w:rsid w:val="005E1156"/>
    <w:rsid w:val="005E168E"/>
    <w:rsid w:val="005E30C1"/>
    <w:rsid w:val="005E4ED5"/>
    <w:rsid w:val="005E6FDC"/>
    <w:rsid w:val="005E745E"/>
    <w:rsid w:val="005F106B"/>
    <w:rsid w:val="005F3B93"/>
    <w:rsid w:val="005F661A"/>
    <w:rsid w:val="0060075C"/>
    <w:rsid w:val="00602037"/>
    <w:rsid w:val="00607455"/>
    <w:rsid w:val="00611A7A"/>
    <w:rsid w:val="0061437A"/>
    <w:rsid w:val="00614888"/>
    <w:rsid w:val="00616AAF"/>
    <w:rsid w:val="00617DD6"/>
    <w:rsid w:val="00617EB7"/>
    <w:rsid w:val="0062296E"/>
    <w:rsid w:val="00622E9A"/>
    <w:rsid w:val="00625B08"/>
    <w:rsid w:val="006277FF"/>
    <w:rsid w:val="006278CD"/>
    <w:rsid w:val="00635760"/>
    <w:rsid w:val="00640FBC"/>
    <w:rsid w:val="0064243E"/>
    <w:rsid w:val="006432BA"/>
    <w:rsid w:val="00644001"/>
    <w:rsid w:val="00650BDC"/>
    <w:rsid w:val="0065164D"/>
    <w:rsid w:val="00652A57"/>
    <w:rsid w:val="00654291"/>
    <w:rsid w:val="0065760E"/>
    <w:rsid w:val="00662BC2"/>
    <w:rsid w:val="006632A3"/>
    <w:rsid w:val="00664067"/>
    <w:rsid w:val="006675D2"/>
    <w:rsid w:val="006712F9"/>
    <w:rsid w:val="00673607"/>
    <w:rsid w:val="00675368"/>
    <w:rsid w:val="006761B0"/>
    <w:rsid w:val="006807CF"/>
    <w:rsid w:val="00680B4D"/>
    <w:rsid w:val="00681CB2"/>
    <w:rsid w:val="00682CFE"/>
    <w:rsid w:val="00695818"/>
    <w:rsid w:val="00696521"/>
    <w:rsid w:val="006966FC"/>
    <w:rsid w:val="006973CE"/>
    <w:rsid w:val="006A3042"/>
    <w:rsid w:val="006B0677"/>
    <w:rsid w:val="006B143F"/>
    <w:rsid w:val="006B2580"/>
    <w:rsid w:val="006B300C"/>
    <w:rsid w:val="006B45F6"/>
    <w:rsid w:val="006B4819"/>
    <w:rsid w:val="006B5094"/>
    <w:rsid w:val="006B5924"/>
    <w:rsid w:val="006B6374"/>
    <w:rsid w:val="006B7345"/>
    <w:rsid w:val="006C0A85"/>
    <w:rsid w:val="006C2BD4"/>
    <w:rsid w:val="006C2D07"/>
    <w:rsid w:val="006C4602"/>
    <w:rsid w:val="006C6906"/>
    <w:rsid w:val="006D19F3"/>
    <w:rsid w:val="006D3B47"/>
    <w:rsid w:val="006D3FF9"/>
    <w:rsid w:val="006D446A"/>
    <w:rsid w:val="006D4567"/>
    <w:rsid w:val="006E1C6E"/>
    <w:rsid w:val="006E1DAF"/>
    <w:rsid w:val="006E1F63"/>
    <w:rsid w:val="006E227E"/>
    <w:rsid w:val="006E2325"/>
    <w:rsid w:val="006E2BED"/>
    <w:rsid w:val="006E3F87"/>
    <w:rsid w:val="006E611F"/>
    <w:rsid w:val="006F0353"/>
    <w:rsid w:val="006F07BE"/>
    <w:rsid w:val="006F20B2"/>
    <w:rsid w:val="006F20D9"/>
    <w:rsid w:val="006F3B26"/>
    <w:rsid w:val="006F3FBA"/>
    <w:rsid w:val="006F40B2"/>
    <w:rsid w:val="006F514E"/>
    <w:rsid w:val="006F73D5"/>
    <w:rsid w:val="006F743E"/>
    <w:rsid w:val="006F7A76"/>
    <w:rsid w:val="00700DC9"/>
    <w:rsid w:val="00702659"/>
    <w:rsid w:val="007027BA"/>
    <w:rsid w:val="00702E73"/>
    <w:rsid w:val="007048BB"/>
    <w:rsid w:val="00705649"/>
    <w:rsid w:val="007063F5"/>
    <w:rsid w:val="0070799A"/>
    <w:rsid w:val="00711D02"/>
    <w:rsid w:val="00712FAF"/>
    <w:rsid w:val="007131B8"/>
    <w:rsid w:val="00717A2E"/>
    <w:rsid w:val="007206A9"/>
    <w:rsid w:val="0072086B"/>
    <w:rsid w:val="007216C2"/>
    <w:rsid w:val="00722B37"/>
    <w:rsid w:val="00725940"/>
    <w:rsid w:val="00727B41"/>
    <w:rsid w:val="007314D5"/>
    <w:rsid w:val="00733DD2"/>
    <w:rsid w:val="00734079"/>
    <w:rsid w:val="007355CC"/>
    <w:rsid w:val="00735646"/>
    <w:rsid w:val="00735881"/>
    <w:rsid w:val="00737313"/>
    <w:rsid w:val="007419E0"/>
    <w:rsid w:val="00743F4D"/>
    <w:rsid w:val="007445A2"/>
    <w:rsid w:val="007452FA"/>
    <w:rsid w:val="00747FDF"/>
    <w:rsid w:val="007531E0"/>
    <w:rsid w:val="00753D53"/>
    <w:rsid w:val="00753FE3"/>
    <w:rsid w:val="0075498A"/>
    <w:rsid w:val="00755261"/>
    <w:rsid w:val="00756041"/>
    <w:rsid w:val="00756563"/>
    <w:rsid w:val="00756B4B"/>
    <w:rsid w:val="007571F6"/>
    <w:rsid w:val="007620DC"/>
    <w:rsid w:val="00762CFF"/>
    <w:rsid w:val="00763ED6"/>
    <w:rsid w:val="00770DE6"/>
    <w:rsid w:val="00772B49"/>
    <w:rsid w:val="00776AAB"/>
    <w:rsid w:val="0077727F"/>
    <w:rsid w:val="00782E9F"/>
    <w:rsid w:val="00782ED7"/>
    <w:rsid w:val="007831A6"/>
    <w:rsid w:val="00783284"/>
    <w:rsid w:val="007840B2"/>
    <w:rsid w:val="007856F2"/>
    <w:rsid w:val="00787C76"/>
    <w:rsid w:val="00787F6C"/>
    <w:rsid w:val="007909B7"/>
    <w:rsid w:val="007925CD"/>
    <w:rsid w:val="00792A8B"/>
    <w:rsid w:val="00794098"/>
    <w:rsid w:val="00794E19"/>
    <w:rsid w:val="007A0D8C"/>
    <w:rsid w:val="007A3EBF"/>
    <w:rsid w:val="007A492D"/>
    <w:rsid w:val="007A58FD"/>
    <w:rsid w:val="007A6B7A"/>
    <w:rsid w:val="007A7F97"/>
    <w:rsid w:val="007B3062"/>
    <w:rsid w:val="007B5DEC"/>
    <w:rsid w:val="007B663D"/>
    <w:rsid w:val="007B7E6D"/>
    <w:rsid w:val="007C203F"/>
    <w:rsid w:val="007C2113"/>
    <w:rsid w:val="007C2586"/>
    <w:rsid w:val="007C3255"/>
    <w:rsid w:val="007C7531"/>
    <w:rsid w:val="007C7B03"/>
    <w:rsid w:val="007D00F9"/>
    <w:rsid w:val="007D1B07"/>
    <w:rsid w:val="007D2B74"/>
    <w:rsid w:val="007D3E30"/>
    <w:rsid w:val="007D4EAE"/>
    <w:rsid w:val="007D59DB"/>
    <w:rsid w:val="007D5FD2"/>
    <w:rsid w:val="007D665E"/>
    <w:rsid w:val="007D73AC"/>
    <w:rsid w:val="007E1577"/>
    <w:rsid w:val="007E38D7"/>
    <w:rsid w:val="007E4986"/>
    <w:rsid w:val="007E4D33"/>
    <w:rsid w:val="007E7518"/>
    <w:rsid w:val="007F1D44"/>
    <w:rsid w:val="007F3F3C"/>
    <w:rsid w:val="007F49C7"/>
    <w:rsid w:val="007F562E"/>
    <w:rsid w:val="007F5757"/>
    <w:rsid w:val="007F7978"/>
    <w:rsid w:val="00801BEC"/>
    <w:rsid w:val="00803C44"/>
    <w:rsid w:val="008046E3"/>
    <w:rsid w:val="00807A77"/>
    <w:rsid w:val="00811876"/>
    <w:rsid w:val="00813243"/>
    <w:rsid w:val="0081458C"/>
    <w:rsid w:val="0081757A"/>
    <w:rsid w:val="008218CB"/>
    <w:rsid w:val="00822CA0"/>
    <w:rsid w:val="00822D57"/>
    <w:rsid w:val="00823C4A"/>
    <w:rsid w:val="0082741E"/>
    <w:rsid w:val="008279D6"/>
    <w:rsid w:val="00827B2C"/>
    <w:rsid w:val="00827ED1"/>
    <w:rsid w:val="00830293"/>
    <w:rsid w:val="00834212"/>
    <w:rsid w:val="00835A76"/>
    <w:rsid w:val="00835C27"/>
    <w:rsid w:val="00835DCB"/>
    <w:rsid w:val="0083627C"/>
    <w:rsid w:val="00840C48"/>
    <w:rsid w:val="0084113D"/>
    <w:rsid w:val="00841D8D"/>
    <w:rsid w:val="00841EE8"/>
    <w:rsid w:val="00842C66"/>
    <w:rsid w:val="00845BCC"/>
    <w:rsid w:val="00850707"/>
    <w:rsid w:val="00851141"/>
    <w:rsid w:val="008524DC"/>
    <w:rsid w:val="008529DC"/>
    <w:rsid w:val="00852EBC"/>
    <w:rsid w:val="0085367A"/>
    <w:rsid w:val="0085656D"/>
    <w:rsid w:val="00857062"/>
    <w:rsid w:val="00857C9F"/>
    <w:rsid w:val="008606FE"/>
    <w:rsid w:val="00860D65"/>
    <w:rsid w:val="00860FC3"/>
    <w:rsid w:val="0086180B"/>
    <w:rsid w:val="0086194F"/>
    <w:rsid w:val="0086281F"/>
    <w:rsid w:val="00863FD9"/>
    <w:rsid w:val="00864210"/>
    <w:rsid w:val="00864DD5"/>
    <w:rsid w:val="0086541F"/>
    <w:rsid w:val="008666C0"/>
    <w:rsid w:val="00872494"/>
    <w:rsid w:val="00874D81"/>
    <w:rsid w:val="0087546C"/>
    <w:rsid w:val="00875BDA"/>
    <w:rsid w:val="008836E4"/>
    <w:rsid w:val="00884853"/>
    <w:rsid w:val="00885319"/>
    <w:rsid w:val="00885CDA"/>
    <w:rsid w:val="00886CCD"/>
    <w:rsid w:val="00887547"/>
    <w:rsid w:val="008917D0"/>
    <w:rsid w:val="00891BC9"/>
    <w:rsid w:val="008921F6"/>
    <w:rsid w:val="008934B4"/>
    <w:rsid w:val="00893891"/>
    <w:rsid w:val="0089390A"/>
    <w:rsid w:val="00893E5D"/>
    <w:rsid w:val="00897D6A"/>
    <w:rsid w:val="008A1243"/>
    <w:rsid w:val="008A1907"/>
    <w:rsid w:val="008A2D05"/>
    <w:rsid w:val="008A30A2"/>
    <w:rsid w:val="008A3339"/>
    <w:rsid w:val="008A3C9E"/>
    <w:rsid w:val="008A4129"/>
    <w:rsid w:val="008A522B"/>
    <w:rsid w:val="008B011A"/>
    <w:rsid w:val="008B3BEC"/>
    <w:rsid w:val="008B7B4F"/>
    <w:rsid w:val="008C025F"/>
    <w:rsid w:val="008C0F5A"/>
    <w:rsid w:val="008C3F1D"/>
    <w:rsid w:val="008C55B0"/>
    <w:rsid w:val="008C621A"/>
    <w:rsid w:val="008C6EAF"/>
    <w:rsid w:val="008D12BC"/>
    <w:rsid w:val="008D18EE"/>
    <w:rsid w:val="008D20C9"/>
    <w:rsid w:val="008D23DB"/>
    <w:rsid w:val="008D302A"/>
    <w:rsid w:val="008D4B38"/>
    <w:rsid w:val="008D5081"/>
    <w:rsid w:val="008D587E"/>
    <w:rsid w:val="008D679E"/>
    <w:rsid w:val="008D6FE4"/>
    <w:rsid w:val="008E04A2"/>
    <w:rsid w:val="008E1BE7"/>
    <w:rsid w:val="008E324F"/>
    <w:rsid w:val="008E681D"/>
    <w:rsid w:val="008F1FCA"/>
    <w:rsid w:val="008F26D3"/>
    <w:rsid w:val="008F42AD"/>
    <w:rsid w:val="0090445F"/>
    <w:rsid w:val="00907045"/>
    <w:rsid w:val="00907820"/>
    <w:rsid w:val="0091337E"/>
    <w:rsid w:val="00915AC6"/>
    <w:rsid w:val="009169BE"/>
    <w:rsid w:val="00916C50"/>
    <w:rsid w:val="00917301"/>
    <w:rsid w:val="00920975"/>
    <w:rsid w:val="00921323"/>
    <w:rsid w:val="00921A17"/>
    <w:rsid w:val="00923F29"/>
    <w:rsid w:val="00926050"/>
    <w:rsid w:val="0092663F"/>
    <w:rsid w:val="00926835"/>
    <w:rsid w:val="00926B8C"/>
    <w:rsid w:val="00927916"/>
    <w:rsid w:val="00927E09"/>
    <w:rsid w:val="009327BE"/>
    <w:rsid w:val="00933121"/>
    <w:rsid w:val="009334DB"/>
    <w:rsid w:val="00933EDE"/>
    <w:rsid w:val="0093566A"/>
    <w:rsid w:val="00936B18"/>
    <w:rsid w:val="0094633E"/>
    <w:rsid w:val="00947D77"/>
    <w:rsid w:val="00947EA4"/>
    <w:rsid w:val="00952B00"/>
    <w:rsid w:val="0095383B"/>
    <w:rsid w:val="0095726C"/>
    <w:rsid w:val="009607C9"/>
    <w:rsid w:val="00960DF7"/>
    <w:rsid w:val="009630F0"/>
    <w:rsid w:val="00963C78"/>
    <w:rsid w:val="009651E7"/>
    <w:rsid w:val="00965AFA"/>
    <w:rsid w:val="00967593"/>
    <w:rsid w:val="00967F95"/>
    <w:rsid w:val="00967FB7"/>
    <w:rsid w:val="009719E1"/>
    <w:rsid w:val="00972086"/>
    <w:rsid w:val="00972E70"/>
    <w:rsid w:val="00973119"/>
    <w:rsid w:val="0097383C"/>
    <w:rsid w:val="0097432B"/>
    <w:rsid w:val="009745EF"/>
    <w:rsid w:val="00976121"/>
    <w:rsid w:val="00982CC7"/>
    <w:rsid w:val="00984063"/>
    <w:rsid w:val="00984164"/>
    <w:rsid w:val="00990E54"/>
    <w:rsid w:val="009916D1"/>
    <w:rsid w:val="00991A17"/>
    <w:rsid w:val="00993A4B"/>
    <w:rsid w:val="00993C87"/>
    <w:rsid w:val="00996A2B"/>
    <w:rsid w:val="0099705D"/>
    <w:rsid w:val="009A0527"/>
    <w:rsid w:val="009A0637"/>
    <w:rsid w:val="009A0805"/>
    <w:rsid w:val="009A127A"/>
    <w:rsid w:val="009A196C"/>
    <w:rsid w:val="009A2506"/>
    <w:rsid w:val="009A39F0"/>
    <w:rsid w:val="009A3B73"/>
    <w:rsid w:val="009A4FE3"/>
    <w:rsid w:val="009A5DD6"/>
    <w:rsid w:val="009A6782"/>
    <w:rsid w:val="009A7E9E"/>
    <w:rsid w:val="009B1E17"/>
    <w:rsid w:val="009B20D7"/>
    <w:rsid w:val="009B2F4D"/>
    <w:rsid w:val="009B4B26"/>
    <w:rsid w:val="009B567F"/>
    <w:rsid w:val="009C0273"/>
    <w:rsid w:val="009C3531"/>
    <w:rsid w:val="009C4216"/>
    <w:rsid w:val="009C4393"/>
    <w:rsid w:val="009C5C84"/>
    <w:rsid w:val="009C6ADA"/>
    <w:rsid w:val="009C7295"/>
    <w:rsid w:val="009C7C7B"/>
    <w:rsid w:val="009D1245"/>
    <w:rsid w:val="009D61E6"/>
    <w:rsid w:val="009D701D"/>
    <w:rsid w:val="009D71DC"/>
    <w:rsid w:val="009D75C8"/>
    <w:rsid w:val="009D7C8A"/>
    <w:rsid w:val="009E2115"/>
    <w:rsid w:val="009E3C00"/>
    <w:rsid w:val="009E7213"/>
    <w:rsid w:val="009F18A8"/>
    <w:rsid w:val="009F1C9F"/>
    <w:rsid w:val="009F2B38"/>
    <w:rsid w:val="009F31CC"/>
    <w:rsid w:val="009F698E"/>
    <w:rsid w:val="00A0240C"/>
    <w:rsid w:val="00A02F8D"/>
    <w:rsid w:val="00A0375B"/>
    <w:rsid w:val="00A04599"/>
    <w:rsid w:val="00A05CF8"/>
    <w:rsid w:val="00A05EEB"/>
    <w:rsid w:val="00A07314"/>
    <w:rsid w:val="00A07EB4"/>
    <w:rsid w:val="00A10517"/>
    <w:rsid w:val="00A10C48"/>
    <w:rsid w:val="00A10D9C"/>
    <w:rsid w:val="00A1128B"/>
    <w:rsid w:val="00A151AD"/>
    <w:rsid w:val="00A1537D"/>
    <w:rsid w:val="00A16ED5"/>
    <w:rsid w:val="00A171F3"/>
    <w:rsid w:val="00A17231"/>
    <w:rsid w:val="00A17F47"/>
    <w:rsid w:val="00A22FFA"/>
    <w:rsid w:val="00A23379"/>
    <w:rsid w:val="00A25CDF"/>
    <w:rsid w:val="00A31D73"/>
    <w:rsid w:val="00A32B68"/>
    <w:rsid w:val="00A3436A"/>
    <w:rsid w:val="00A347EC"/>
    <w:rsid w:val="00A35093"/>
    <w:rsid w:val="00A35517"/>
    <w:rsid w:val="00A406F3"/>
    <w:rsid w:val="00A418E7"/>
    <w:rsid w:val="00A42525"/>
    <w:rsid w:val="00A42BE5"/>
    <w:rsid w:val="00A4351B"/>
    <w:rsid w:val="00A43AE0"/>
    <w:rsid w:val="00A43CC1"/>
    <w:rsid w:val="00A45BBD"/>
    <w:rsid w:val="00A45FCA"/>
    <w:rsid w:val="00A465FB"/>
    <w:rsid w:val="00A472BE"/>
    <w:rsid w:val="00A51111"/>
    <w:rsid w:val="00A518E7"/>
    <w:rsid w:val="00A51A76"/>
    <w:rsid w:val="00A52B39"/>
    <w:rsid w:val="00A52EA9"/>
    <w:rsid w:val="00A5323C"/>
    <w:rsid w:val="00A61050"/>
    <w:rsid w:val="00A63E30"/>
    <w:rsid w:val="00A64A6A"/>
    <w:rsid w:val="00A65033"/>
    <w:rsid w:val="00A650B1"/>
    <w:rsid w:val="00A67B80"/>
    <w:rsid w:val="00A7025E"/>
    <w:rsid w:val="00A711A6"/>
    <w:rsid w:val="00A71B66"/>
    <w:rsid w:val="00A7262F"/>
    <w:rsid w:val="00A774C0"/>
    <w:rsid w:val="00A8406E"/>
    <w:rsid w:val="00A848C0"/>
    <w:rsid w:val="00A8495B"/>
    <w:rsid w:val="00A851D4"/>
    <w:rsid w:val="00A91A3A"/>
    <w:rsid w:val="00A946D1"/>
    <w:rsid w:val="00A95161"/>
    <w:rsid w:val="00A956F6"/>
    <w:rsid w:val="00A95D2D"/>
    <w:rsid w:val="00A95D43"/>
    <w:rsid w:val="00A96BAA"/>
    <w:rsid w:val="00A978B6"/>
    <w:rsid w:val="00AA1AD7"/>
    <w:rsid w:val="00AA1B36"/>
    <w:rsid w:val="00AA226A"/>
    <w:rsid w:val="00AA2320"/>
    <w:rsid w:val="00AA2C59"/>
    <w:rsid w:val="00AA6951"/>
    <w:rsid w:val="00AB0979"/>
    <w:rsid w:val="00AB1818"/>
    <w:rsid w:val="00AB22C4"/>
    <w:rsid w:val="00AB41C6"/>
    <w:rsid w:val="00AB523C"/>
    <w:rsid w:val="00AB7AD1"/>
    <w:rsid w:val="00AC1051"/>
    <w:rsid w:val="00AC2710"/>
    <w:rsid w:val="00AC3A37"/>
    <w:rsid w:val="00AC789D"/>
    <w:rsid w:val="00AC7CC4"/>
    <w:rsid w:val="00AD05C5"/>
    <w:rsid w:val="00AD0AF9"/>
    <w:rsid w:val="00AD0C8E"/>
    <w:rsid w:val="00AD0ED2"/>
    <w:rsid w:val="00AD1CF3"/>
    <w:rsid w:val="00AD3142"/>
    <w:rsid w:val="00AD57A4"/>
    <w:rsid w:val="00AD5CB5"/>
    <w:rsid w:val="00AD6B05"/>
    <w:rsid w:val="00AD6C44"/>
    <w:rsid w:val="00AE0C35"/>
    <w:rsid w:val="00AE2259"/>
    <w:rsid w:val="00AE253D"/>
    <w:rsid w:val="00AE38C0"/>
    <w:rsid w:val="00AE39EE"/>
    <w:rsid w:val="00AE481C"/>
    <w:rsid w:val="00AE66F1"/>
    <w:rsid w:val="00AE6FB3"/>
    <w:rsid w:val="00AE71FF"/>
    <w:rsid w:val="00AE7BB6"/>
    <w:rsid w:val="00AE7CF8"/>
    <w:rsid w:val="00AF0349"/>
    <w:rsid w:val="00AF0F79"/>
    <w:rsid w:val="00AF2A17"/>
    <w:rsid w:val="00AF33E7"/>
    <w:rsid w:val="00AF7E5D"/>
    <w:rsid w:val="00AF7F2E"/>
    <w:rsid w:val="00B01E62"/>
    <w:rsid w:val="00B021B9"/>
    <w:rsid w:val="00B032D4"/>
    <w:rsid w:val="00B04608"/>
    <w:rsid w:val="00B05E40"/>
    <w:rsid w:val="00B06321"/>
    <w:rsid w:val="00B070D8"/>
    <w:rsid w:val="00B11106"/>
    <w:rsid w:val="00B11DC1"/>
    <w:rsid w:val="00B120C6"/>
    <w:rsid w:val="00B14349"/>
    <w:rsid w:val="00B15D5E"/>
    <w:rsid w:val="00B15F79"/>
    <w:rsid w:val="00B16E3F"/>
    <w:rsid w:val="00B171D2"/>
    <w:rsid w:val="00B230EC"/>
    <w:rsid w:val="00B23399"/>
    <w:rsid w:val="00B24A37"/>
    <w:rsid w:val="00B303FD"/>
    <w:rsid w:val="00B32C46"/>
    <w:rsid w:val="00B33DF7"/>
    <w:rsid w:val="00B36389"/>
    <w:rsid w:val="00B37D3D"/>
    <w:rsid w:val="00B405E0"/>
    <w:rsid w:val="00B41207"/>
    <w:rsid w:val="00B420F1"/>
    <w:rsid w:val="00B42620"/>
    <w:rsid w:val="00B4262E"/>
    <w:rsid w:val="00B437BA"/>
    <w:rsid w:val="00B44674"/>
    <w:rsid w:val="00B44A22"/>
    <w:rsid w:val="00B455DE"/>
    <w:rsid w:val="00B46FD1"/>
    <w:rsid w:val="00B537DB"/>
    <w:rsid w:val="00B54743"/>
    <w:rsid w:val="00B56C95"/>
    <w:rsid w:val="00B6036D"/>
    <w:rsid w:val="00B60E51"/>
    <w:rsid w:val="00B6475B"/>
    <w:rsid w:val="00B6547F"/>
    <w:rsid w:val="00B66172"/>
    <w:rsid w:val="00B66A2D"/>
    <w:rsid w:val="00B732CF"/>
    <w:rsid w:val="00B73E67"/>
    <w:rsid w:val="00B7412A"/>
    <w:rsid w:val="00B74713"/>
    <w:rsid w:val="00B74DD9"/>
    <w:rsid w:val="00B75D10"/>
    <w:rsid w:val="00B82503"/>
    <w:rsid w:val="00B82CEE"/>
    <w:rsid w:val="00B900F5"/>
    <w:rsid w:val="00B902C1"/>
    <w:rsid w:val="00B904ED"/>
    <w:rsid w:val="00B90AD4"/>
    <w:rsid w:val="00B90C3A"/>
    <w:rsid w:val="00B92529"/>
    <w:rsid w:val="00B93BA9"/>
    <w:rsid w:val="00B95712"/>
    <w:rsid w:val="00BA0968"/>
    <w:rsid w:val="00BA1A9A"/>
    <w:rsid w:val="00BA52FE"/>
    <w:rsid w:val="00BA62FC"/>
    <w:rsid w:val="00BB0A5F"/>
    <w:rsid w:val="00BB32BA"/>
    <w:rsid w:val="00BB58F3"/>
    <w:rsid w:val="00BC2B42"/>
    <w:rsid w:val="00BC411F"/>
    <w:rsid w:val="00BC4579"/>
    <w:rsid w:val="00BC4B92"/>
    <w:rsid w:val="00BC6414"/>
    <w:rsid w:val="00BC64B2"/>
    <w:rsid w:val="00BD0147"/>
    <w:rsid w:val="00BD17C9"/>
    <w:rsid w:val="00BD19BF"/>
    <w:rsid w:val="00BD2C0C"/>
    <w:rsid w:val="00BD4D85"/>
    <w:rsid w:val="00BD6A8E"/>
    <w:rsid w:val="00BD7847"/>
    <w:rsid w:val="00BE0F0F"/>
    <w:rsid w:val="00BE3E80"/>
    <w:rsid w:val="00BE7E57"/>
    <w:rsid w:val="00BF014F"/>
    <w:rsid w:val="00BF1160"/>
    <w:rsid w:val="00BF22C9"/>
    <w:rsid w:val="00BF4C11"/>
    <w:rsid w:val="00BF62BE"/>
    <w:rsid w:val="00C02C33"/>
    <w:rsid w:val="00C04895"/>
    <w:rsid w:val="00C062E0"/>
    <w:rsid w:val="00C0713D"/>
    <w:rsid w:val="00C07E42"/>
    <w:rsid w:val="00C1121A"/>
    <w:rsid w:val="00C1138A"/>
    <w:rsid w:val="00C11608"/>
    <w:rsid w:val="00C13CF9"/>
    <w:rsid w:val="00C13FB6"/>
    <w:rsid w:val="00C1413A"/>
    <w:rsid w:val="00C17401"/>
    <w:rsid w:val="00C174D1"/>
    <w:rsid w:val="00C20423"/>
    <w:rsid w:val="00C20B71"/>
    <w:rsid w:val="00C237A5"/>
    <w:rsid w:val="00C24297"/>
    <w:rsid w:val="00C24A5A"/>
    <w:rsid w:val="00C2632D"/>
    <w:rsid w:val="00C26F41"/>
    <w:rsid w:val="00C303C4"/>
    <w:rsid w:val="00C31AA9"/>
    <w:rsid w:val="00C32B27"/>
    <w:rsid w:val="00C336CE"/>
    <w:rsid w:val="00C35135"/>
    <w:rsid w:val="00C35B80"/>
    <w:rsid w:val="00C400A6"/>
    <w:rsid w:val="00C41636"/>
    <w:rsid w:val="00C41A73"/>
    <w:rsid w:val="00C41F28"/>
    <w:rsid w:val="00C42A0C"/>
    <w:rsid w:val="00C43272"/>
    <w:rsid w:val="00C43EEA"/>
    <w:rsid w:val="00C45302"/>
    <w:rsid w:val="00C459A1"/>
    <w:rsid w:val="00C46693"/>
    <w:rsid w:val="00C4717C"/>
    <w:rsid w:val="00C47588"/>
    <w:rsid w:val="00C50E8D"/>
    <w:rsid w:val="00C52D1B"/>
    <w:rsid w:val="00C52F1A"/>
    <w:rsid w:val="00C54002"/>
    <w:rsid w:val="00C55215"/>
    <w:rsid w:val="00C56B90"/>
    <w:rsid w:val="00C56CB5"/>
    <w:rsid w:val="00C60A3A"/>
    <w:rsid w:val="00C635E7"/>
    <w:rsid w:val="00C63BCF"/>
    <w:rsid w:val="00C64A3B"/>
    <w:rsid w:val="00C64E95"/>
    <w:rsid w:val="00C66B48"/>
    <w:rsid w:val="00C66DB0"/>
    <w:rsid w:val="00C734E0"/>
    <w:rsid w:val="00C7397A"/>
    <w:rsid w:val="00C76288"/>
    <w:rsid w:val="00C76DA5"/>
    <w:rsid w:val="00C76EE2"/>
    <w:rsid w:val="00C800DB"/>
    <w:rsid w:val="00C81B1B"/>
    <w:rsid w:val="00C82606"/>
    <w:rsid w:val="00C84786"/>
    <w:rsid w:val="00C85793"/>
    <w:rsid w:val="00C85D96"/>
    <w:rsid w:val="00C8668D"/>
    <w:rsid w:val="00C86C4E"/>
    <w:rsid w:val="00C933EA"/>
    <w:rsid w:val="00C93F78"/>
    <w:rsid w:val="00C95299"/>
    <w:rsid w:val="00C953C7"/>
    <w:rsid w:val="00C974A9"/>
    <w:rsid w:val="00CB28FD"/>
    <w:rsid w:val="00CB69DA"/>
    <w:rsid w:val="00CC0B5B"/>
    <w:rsid w:val="00CC348A"/>
    <w:rsid w:val="00CC5709"/>
    <w:rsid w:val="00CC5F38"/>
    <w:rsid w:val="00CC6084"/>
    <w:rsid w:val="00CD1222"/>
    <w:rsid w:val="00CD1657"/>
    <w:rsid w:val="00CD3877"/>
    <w:rsid w:val="00CD3D50"/>
    <w:rsid w:val="00CD52B9"/>
    <w:rsid w:val="00CD6671"/>
    <w:rsid w:val="00CE2CED"/>
    <w:rsid w:val="00CE322D"/>
    <w:rsid w:val="00CE637F"/>
    <w:rsid w:val="00CE742D"/>
    <w:rsid w:val="00CF14A1"/>
    <w:rsid w:val="00CF1E37"/>
    <w:rsid w:val="00CF439E"/>
    <w:rsid w:val="00D0077B"/>
    <w:rsid w:val="00D01470"/>
    <w:rsid w:val="00D02D67"/>
    <w:rsid w:val="00D04F64"/>
    <w:rsid w:val="00D0685A"/>
    <w:rsid w:val="00D068EF"/>
    <w:rsid w:val="00D07DCC"/>
    <w:rsid w:val="00D104C8"/>
    <w:rsid w:val="00D1133C"/>
    <w:rsid w:val="00D128FB"/>
    <w:rsid w:val="00D1428B"/>
    <w:rsid w:val="00D16A65"/>
    <w:rsid w:val="00D16CA2"/>
    <w:rsid w:val="00D21344"/>
    <w:rsid w:val="00D22D95"/>
    <w:rsid w:val="00D311C7"/>
    <w:rsid w:val="00D31DB9"/>
    <w:rsid w:val="00D321DD"/>
    <w:rsid w:val="00D3446B"/>
    <w:rsid w:val="00D37C1F"/>
    <w:rsid w:val="00D4088B"/>
    <w:rsid w:val="00D420DC"/>
    <w:rsid w:val="00D421BD"/>
    <w:rsid w:val="00D4296C"/>
    <w:rsid w:val="00D43EEB"/>
    <w:rsid w:val="00D511DC"/>
    <w:rsid w:val="00D51ECF"/>
    <w:rsid w:val="00D5426E"/>
    <w:rsid w:val="00D568BB"/>
    <w:rsid w:val="00D614C1"/>
    <w:rsid w:val="00D62284"/>
    <w:rsid w:val="00D633F7"/>
    <w:rsid w:val="00D63F6F"/>
    <w:rsid w:val="00D6695E"/>
    <w:rsid w:val="00D669E2"/>
    <w:rsid w:val="00D7077B"/>
    <w:rsid w:val="00D70A9F"/>
    <w:rsid w:val="00D73E0A"/>
    <w:rsid w:val="00D74EA6"/>
    <w:rsid w:val="00D75177"/>
    <w:rsid w:val="00D75BF7"/>
    <w:rsid w:val="00D76A0F"/>
    <w:rsid w:val="00D807B5"/>
    <w:rsid w:val="00D8193E"/>
    <w:rsid w:val="00D848A2"/>
    <w:rsid w:val="00D86E7C"/>
    <w:rsid w:val="00D87648"/>
    <w:rsid w:val="00D87A1E"/>
    <w:rsid w:val="00D9063A"/>
    <w:rsid w:val="00D90F2B"/>
    <w:rsid w:val="00D910E3"/>
    <w:rsid w:val="00D9151B"/>
    <w:rsid w:val="00D92790"/>
    <w:rsid w:val="00D9398A"/>
    <w:rsid w:val="00D94523"/>
    <w:rsid w:val="00D94E26"/>
    <w:rsid w:val="00D96EDF"/>
    <w:rsid w:val="00D96F7A"/>
    <w:rsid w:val="00D96FEE"/>
    <w:rsid w:val="00DA02CB"/>
    <w:rsid w:val="00DA4C08"/>
    <w:rsid w:val="00DA57CB"/>
    <w:rsid w:val="00DA66D4"/>
    <w:rsid w:val="00DB01D8"/>
    <w:rsid w:val="00DB11E2"/>
    <w:rsid w:val="00DB1AB6"/>
    <w:rsid w:val="00DB2B93"/>
    <w:rsid w:val="00DB39FF"/>
    <w:rsid w:val="00DB7F24"/>
    <w:rsid w:val="00DC3977"/>
    <w:rsid w:val="00DC6599"/>
    <w:rsid w:val="00DC6E6F"/>
    <w:rsid w:val="00DD1862"/>
    <w:rsid w:val="00DD5147"/>
    <w:rsid w:val="00DD6EC4"/>
    <w:rsid w:val="00DE2A50"/>
    <w:rsid w:val="00DE31D5"/>
    <w:rsid w:val="00DE3367"/>
    <w:rsid w:val="00DE34AE"/>
    <w:rsid w:val="00DE47BB"/>
    <w:rsid w:val="00DE47BE"/>
    <w:rsid w:val="00DE4BAF"/>
    <w:rsid w:val="00DE53CB"/>
    <w:rsid w:val="00DF147E"/>
    <w:rsid w:val="00DF1FD5"/>
    <w:rsid w:val="00DF2590"/>
    <w:rsid w:val="00DF29FC"/>
    <w:rsid w:val="00DF360C"/>
    <w:rsid w:val="00DF4410"/>
    <w:rsid w:val="00DF6BB5"/>
    <w:rsid w:val="00DF6BE4"/>
    <w:rsid w:val="00E04F6D"/>
    <w:rsid w:val="00E12746"/>
    <w:rsid w:val="00E14140"/>
    <w:rsid w:val="00E1454C"/>
    <w:rsid w:val="00E2006B"/>
    <w:rsid w:val="00E24097"/>
    <w:rsid w:val="00E25592"/>
    <w:rsid w:val="00E309BF"/>
    <w:rsid w:val="00E322F6"/>
    <w:rsid w:val="00E326C2"/>
    <w:rsid w:val="00E32884"/>
    <w:rsid w:val="00E34380"/>
    <w:rsid w:val="00E35D9B"/>
    <w:rsid w:val="00E36EE5"/>
    <w:rsid w:val="00E403C0"/>
    <w:rsid w:val="00E416E1"/>
    <w:rsid w:val="00E41ECB"/>
    <w:rsid w:val="00E4479C"/>
    <w:rsid w:val="00E45849"/>
    <w:rsid w:val="00E4644E"/>
    <w:rsid w:val="00E466AA"/>
    <w:rsid w:val="00E47008"/>
    <w:rsid w:val="00E47457"/>
    <w:rsid w:val="00E47B29"/>
    <w:rsid w:val="00E5058A"/>
    <w:rsid w:val="00E50B08"/>
    <w:rsid w:val="00E53A8E"/>
    <w:rsid w:val="00E541CD"/>
    <w:rsid w:val="00E558D9"/>
    <w:rsid w:val="00E6007D"/>
    <w:rsid w:val="00E61967"/>
    <w:rsid w:val="00E6262F"/>
    <w:rsid w:val="00E62A5A"/>
    <w:rsid w:val="00E62B3B"/>
    <w:rsid w:val="00E6333A"/>
    <w:rsid w:val="00E65D9D"/>
    <w:rsid w:val="00E664F4"/>
    <w:rsid w:val="00E677B8"/>
    <w:rsid w:val="00E709BC"/>
    <w:rsid w:val="00E71418"/>
    <w:rsid w:val="00E733EC"/>
    <w:rsid w:val="00E74395"/>
    <w:rsid w:val="00E758F2"/>
    <w:rsid w:val="00E75D75"/>
    <w:rsid w:val="00E76399"/>
    <w:rsid w:val="00E8058A"/>
    <w:rsid w:val="00E807A3"/>
    <w:rsid w:val="00E808B5"/>
    <w:rsid w:val="00E81AEF"/>
    <w:rsid w:val="00E81B8A"/>
    <w:rsid w:val="00E8209D"/>
    <w:rsid w:val="00E90145"/>
    <w:rsid w:val="00E923FC"/>
    <w:rsid w:val="00E92BCB"/>
    <w:rsid w:val="00E9630C"/>
    <w:rsid w:val="00E9687B"/>
    <w:rsid w:val="00E976D3"/>
    <w:rsid w:val="00EA3A4C"/>
    <w:rsid w:val="00EA4E98"/>
    <w:rsid w:val="00EA5421"/>
    <w:rsid w:val="00EA6289"/>
    <w:rsid w:val="00EA6A1D"/>
    <w:rsid w:val="00EA7377"/>
    <w:rsid w:val="00EB1924"/>
    <w:rsid w:val="00EB26C1"/>
    <w:rsid w:val="00EB3516"/>
    <w:rsid w:val="00EB396E"/>
    <w:rsid w:val="00EB4449"/>
    <w:rsid w:val="00EB44B5"/>
    <w:rsid w:val="00EB5DCF"/>
    <w:rsid w:val="00EB7234"/>
    <w:rsid w:val="00EC075C"/>
    <w:rsid w:val="00EC273D"/>
    <w:rsid w:val="00EC2829"/>
    <w:rsid w:val="00EC2DFE"/>
    <w:rsid w:val="00EC301F"/>
    <w:rsid w:val="00EC585C"/>
    <w:rsid w:val="00EC711E"/>
    <w:rsid w:val="00ED02F5"/>
    <w:rsid w:val="00ED16B9"/>
    <w:rsid w:val="00ED2533"/>
    <w:rsid w:val="00ED293B"/>
    <w:rsid w:val="00ED3A11"/>
    <w:rsid w:val="00ED7BFF"/>
    <w:rsid w:val="00EE01A0"/>
    <w:rsid w:val="00EE112C"/>
    <w:rsid w:val="00EE2147"/>
    <w:rsid w:val="00EE28A9"/>
    <w:rsid w:val="00EE5A2D"/>
    <w:rsid w:val="00EF1249"/>
    <w:rsid w:val="00EF2542"/>
    <w:rsid w:val="00EF27D5"/>
    <w:rsid w:val="00EF3CFA"/>
    <w:rsid w:val="00EF45AE"/>
    <w:rsid w:val="00EF5029"/>
    <w:rsid w:val="00EF5206"/>
    <w:rsid w:val="00EF72BC"/>
    <w:rsid w:val="00F02AD2"/>
    <w:rsid w:val="00F05B15"/>
    <w:rsid w:val="00F0624F"/>
    <w:rsid w:val="00F0662E"/>
    <w:rsid w:val="00F074E4"/>
    <w:rsid w:val="00F101C5"/>
    <w:rsid w:val="00F12FF0"/>
    <w:rsid w:val="00F14DFD"/>
    <w:rsid w:val="00F15F54"/>
    <w:rsid w:val="00F16B62"/>
    <w:rsid w:val="00F1757E"/>
    <w:rsid w:val="00F22928"/>
    <w:rsid w:val="00F24C52"/>
    <w:rsid w:val="00F26462"/>
    <w:rsid w:val="00F2688D"/>
    <w:rsid w:val="00F26E26"/>
    <w:rsid w:val="00F2709C"/>
    <w:rsid w:val="00F27589"/>
    <w:rsid w:val="00F275CA"/>
    <w:rsid w:val="00F31004"/>
    <w:rsid w:val="00F3199B"/>
    <w:rsid w:val="00F31E26"/>
    <w:rsid w:val="00F321DA"/>
    <w:rsid w:val="00F32938"/>
    <w:rsid w:val="00F37C65"/>
    <w:rsid w:val="00F40094"/>
    <w:rsid w:val="00F40D70"/>
    <w:rsid w:val="00F40DFB"/>
    <w:rsid w:val="00F43AF5"/>
    <w:rsid w:val="00F43F35"/>
    <w:rsid w:val="00F45BA8"/>
    <w:rsid w:val="00F46673"/>
    <w:rsid w:val="00F47351"/>
    <w:rsid w:val="00F5112F"/>
    <w:rsid w:val="00F52E1C"/>
    <w:rsid w:val="00F534CE"/>
    <w:rsid w:val="00F53A7B"/>
    <w:rsid w:val="00F5438D"/>
    <w:rsid w:val="00F552CC"/>
    <w:rsid w:val="00F5657E"/>
    <w:rsid w:val="00F56C20"/>
    <w:rsid w:val="00F60609"/>
    <w:rsid w:val="00F61285"/>
    <w:rsid w:val="00F62CAA"/>
    <w:rsid w:val="00F630F1"/>
    <w:rsid w:val="00F63BCD"/>
    <w:rsid w:val="00F6423D"/>
    <w:rsid w:val="00F64468"/>
    <w:rsid w:val="00F64DB8"/>
    <w:rsid w:val="00F674E3"/>
    <w:rsid w:val="00F67CDC"/>
    <w:rsid w:val="00F7266E"/>
    <w:rsid w:val="00F777D2"/>
    <w:rsid w:val="00F81C44"/>
    <w:rsid w:val="00F84411"/>
    <w:rsid w:val="00F84522"/>
    <w:rsid w:val="00F90C35"/>
    <w:rsid w:val="00F93E4D"/>
    <w:rsid w:val="00F947C8"/>
    <w:rsid w:val="00F95B6A"/>
    <w:rsid w:val="00F96A9B"/>
    <w:rsid w:val="00FA001D"/>
    <w:rsid w:val="00FA0274"/>
    <w:rsid w:val="00FA02BC"/>
    <w:rsid w:val="00FA08C1"/>
    <w:rsid w:val="00FA2DFF"/>
    <w:rsid w:val="00FA4842"/>
    <w:rsid w:val="00FA4F59"/>
    <w:rsid w:val="00FB0204"/>
    <w:rsid w:val="00FB0694"/>
    <w:rsid w:val="00FB0BD5"/>
    <w:rsid w:val="00FB23BB"/>
    <w:rsid w:val="00FB527D"/>
    <w:rsid w:val="00FB5AD6"/>
    <w:rsid w:val="00FB6E4D"/>
    <w:rsid w:val="00FC02E4"/>
    <w:rsid w:val="00FC15A7"/>
    <w:rsid w:val="00FC31BF"/>
    <w:rsid w:val="00FC326D"/>
    <w:rsid w:val="00FC34F1"/>
    <w:rsid w:val="00FC4744"/>
    <w:rsid w:val="00FC48CD"/>
    <w:rsid w:val="00FC53A6"/>
    <w:rsid w:val="00FC775F"/>
    <w:rsid w:val="00FD5672"/>
    <w:rsid w:val="00FE13A3"/>
    <w:rsid w:val="00FE149A"/>
    <w:rsid w:val="00FE1E4F"/>
    <w:rsid w:val="00FE265D"/>
    <w:rsid w:val="00FE2C37"/>
    <w:rsid w:val="00FE3595"/>
    <w:rsid w:val="00FE3BEF"/>
    <w:rsid w:val="00FE41EE"/>
    <w:rsid w:val="00FE5A30"/>
    <w:rsid w:val="00FE7345"/>
    <w:rsid w:val="00FF04B4"/>
    <w:rsid w:val="00FF65B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22B86"/>
  <w15:chartTrackingRefBased/>
  <w15:docId w15:val="{9EEBD8D6-24D3-428D-B9FB-84C18B02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0C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2209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85F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085F"/>
  </w:style>
  <w:style w:type="paragraph" w:styleId="Stopka">
    <w:name w:val="footer"/>
    <w:basedOn w:val="Normalny"/>
    <w:link w:val="StopkaZnak"/>
    <w:uiPriority w:val="99"/>
    <w:unhideWhenUsed/>
    <w:rsid w:val="0042085F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2085F"/>
  </w:style>
  <w:style w:type="paragraph" w:styleId="Akapitzlist">
    <w:name w:val="List Paragraph"/>
    <w:basedOn w:val="Normalny"/>
    <w:uiPriority w:val="34"/>
    <w:qFormat/>
    <w:rsid w:val="00193863"/>
    <w:pPr>
      <w:spacing w:line="276" w:lineRule="auto"/>
      <w:ind w:left="720"/>
      <w:contextualSpacing/>
    </w:pPr>
    <w:rPr>
      <w:rFonts w:ascii="Bookman Old Style" w:eastAsiaTheme="minorHAnsi" w:hAnsi="Bookman Old Style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38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386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74A58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4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A58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A58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A5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A58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ny"/>
    <w:rsid w:val="001F17EA"/>
    <w:rPr>
      <w:rFonts w:ascii="Calibri" w:eastAsiaTheme="minorHAnsi" w:hAnsi="Calibri" w:cs="Calibri"/>
      <w:sz w:val="22"/>
      <w:szCs w:val="22"/>
    </w:rPr>
  </w:style>
  <w:style w:type="paragraph" w:customStyle="1" w:styleId="xxmsolistparagraph">
    <w:name w:val="x_x_msolistparagraph"/>
    <w:basedOn w:val="Normalny"/>
    <w:rsid w:val="001F17E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026EF"/>
    <w:rPr>
      <w:i/>
      <w:iCs/>
    </w:rPr>
  </w:style>
  <w:style w:type="character" w:styleId="Pogrubienie">
    <w:name w:val="Strong"/>
    <w:basedOn w:val="Domylnaczcionkaakapitu"/>
    <w:uiPriority w:val="22"/>
    <w:qFormat/>
    <w:rsid w:val="008D6FE4"/>
    <w:rPr>
      <w:b/>
      <w:bCs/>
    </w:rPr>
  </w:style>
  <w:style w:type="character" w:customStyle="1" w:styleId="normaltextrun">
    <w:name w:val="normaltextrun"/>
    <w:basedOn w:val="Domylnaczcionkaakapitu"/>
    <w:rsid w:val="00F95B6A"/>
  </w:style>
  <w:style w:type="character" w:customStyle="1" w:styleId="eop">
    <w:name w:val="eop"/>
    <w:basedOn w:val="Domylnaczcionkaakapitu"/>
    <w:rsid w:val="00F95B6A"/>
  </w:style>
  <w:style w:type="paragraph" w:customStyle="1" w:styleId="paragraph">
    <w:name w:val="paragraph"/>
    <w:basedOn w:val="Normalny"/>
    <w:rsid w:val="00F95B6A"/>
    <w:pPr>
      <w:spacing w:before="100" w:beforeAutospacing="1" w:after="100" w:afterAutospacing="1"/>
    </w:pPr>
  </w:style>
  <w:style w:type="character" w:customStyle="1" w:styleId="spellingerror">
    <w:name w:val="spellingerror"/>
    <w:basedOn w:val="Domylnaczcionkaakapitu"/>
    <w:rsid w:val="00F95B6A"/>
  </w:style>
  <w:style w:type="character" w:customStyle="1" w:styleId="Nagwek3Znak">
    <w:name w:val="Nagłówek 3 Znak"/>
    <w:basedOn w:val="Domylnaczcionkaakapitu"/>
    <w:link w:val="Nagwek3"/>
    <w:uiPriority w:val="9"/>
    <w:rsid w:val="002209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xmsonormal">
    <w:name w:val="x_msonormal"/>
    <w:basedOn w:val="Normalny"/>
    <w:rsid w:val="00400D9C"/>
    <w:rPr>
      <w:rFonts w:ascii="Times" w:eastAsiaTheme="minorHAnsi" w:hAnsi="Times" w:cs="Calibri"/>
      <w:sz w:val="20"/>
      <w:szCs w:val="20"/>
    </w:rPr>
  </w:style>
  <w:style w:type="paragraph" w:styleId="Bezodstpw">
    <w:name w:val="No Spacing"/>
    <w:basedOn w:val="Normalny"/>
    <w:uiPriority w:val="1"/>
    <w:qFormat/>
    <w:rsid w:val="002529D9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B4011"/>
  </w:style>
  <w:style w:type="paragraph" w:customStyle="1" w:styleId="xxmsonormal0">
    <w:name w:val="x_xmsonormal"/>
    <w:basedOn w:val="Normalny"/>
    <w:uiPriority w:val="99"/>
    <w:rsid w:val="00A23379"/>
    <w:rPr>
      <w:rFonts w:ascii="Calibri" w:eastAsiaTheme="minorHAns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177"/>
    <w:rPr>
      <w:rFonts w:ascii="Bookman Old Style" w:eastAsiaTheme="minorHAnsi" w:hAnsi="Bookman Old Style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177"/>
    <w:rPr>
      <w:rFonts w:ascii="Bookman Old Style" w:hAnsi="Bookman Old Styl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177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A50"/>
    <w:rPr>
      <w:rFonts w:ascii="Bookman Old Style" w:eastAsiaTheme="minorHAnsi" w:hAnsi="Bookman Old Style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A50"/>
    <w:rPr>
      <w:rFonts w:ascii="Bookman Old Style" w:eastAsiaTheme="minorEastAsia" w:hAnsi="Bookman Old Style"/>
      <w:b/>
      <w:bCs/>
      <w:sz w:val="20"/>
      <w:szCs w:val="20"/>
      <w:lang w:eastAsia="pl-PL"/>
    </w:rPr>
  </w:style>
  <w:style w:type="character" w:customStyle="1" w:styleId="jlqj4b">
    <w:name w:val="jlqj4b"/>
    <w:basedOn w:val="Domylnaczcionkaakapitu"/>
    <w:rsid w:val="00AC1051"/>
  </w:style>
  <w:style w:type="character" w:styleId="UyteHipercze">
    <w:name w:val="FollowedHyperlink"/>
    <w:basedOn w:val="Domylnaczcionkaakapitu"/>
    <w:uiPriority w:val="99"/>
    <w:semiHidden/>
    <w:unhideWhenUsed/>
    <w:rsid w:val="00EC075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90C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tyle-scope">
    <w:name w:val="style-scope"/>
    <w:basedOn w:val="Domylnaczcionkaakapitu"/>
    <w:rsid w:val="009630F0"/>
  </w:style>
  <w:style w:type="table" w:styleId="Jasnalista">
    <w:name w:val="Light List"/>
    <w:basedOn w:val="Standardowy"/>
    <w:uiPriority w:val="61"/>
    <w:rsid w:val="004B106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">
    <w:name w:val="item"/>
    <w:basedOn w:val="Domylnaczcionkaakapitu"/>
    <w:rsid w:val="009E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68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74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47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235">
                  <w:marLeft w:val="4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4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94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ios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DF220A4298348941502F9D127899A" ma:contentTypeVersion="9" ma:contentTypeDescription="Create a new document." ma:contentTypeScope="" ma:versionID="6da11f280591c5143c5c63a4e2fc4815">
  <xsd:schema xmlns:xsd="http://www.w3.org/2001/XMLSchema" xmlns:xs="http://www.w3.org/2001/XMLSchema" xmlns:p="http://schemas.microsoft.com/office/2006/metadata/properties" xmlns:ns3="a08ca854-0572-42cf-bb46-912961b8d74b" xmlns:ns4="753e3717-4122-494a-a026-14ee91393162" targetNamespace="http://schemas.microsoft.com/office/2006/metadata/properties" ma:root="true" ma:fieldsID="7bc9e62a16ef682960fddacf7e372454" ns3:_="" ns4:_="">
    <xsd:import namespace="a08ca854-0572-42cf-bb46-912961b8d74b"/>
    <xsd:import namespace="753e3717-4122-494a-a026-14ee91393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ca854-0572-42cf-bb46-912961b8d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e3717-4122-494a-a026-14ee91393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F3E54-82C7-4017-9EAF-BFCCFFCE0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26C9A-450C-4479-964E-5AE6747F21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A46074-9452-4C00-A889-86E34AB38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4EBEFF-EA11-49CA-B013-A0F15632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ca854-0572-42cf-bb46-912961b8d74b"/>
    <ds:schemaRef ds:uri="753e3717-4122-494a-a026-14ee91393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812</Words>
  <Characters>4875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Litwa</dc:creator>
  <cp:keywords/>
  <dc:description/>
  <cp:lastModifiedBy>Andrzej Ciesielski</cp:lastModifiedBy>
  <cp:revision>2</cp:revision>
  <cp:lastPrinted>2022-12-14T09:52:00Z</cp:lastPrinted>
  <dcterms:created xsi:type="dcterms:W3CDTF">2023-01-11T11:49:00Z</dcterms:created>
  <dcterms:modified xsi:type="dcterms:W3CDTF">2023-01-11T11:49:00Z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0x01010051FDF220A4298348941502F9D127899A</vt:lpwstr>
  </property>
</Properties>
</file>